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A1B" w:rsidRDefault="00EB2A1B" w:rsidP="00EB2A1B">
      <w:pPr>
        <w:pStyle w:val="2"/>
        <w:ind w:left="0" w:firstLine="0"/>
        <w:jc w:val="left"/>
        <w:rPr>
          <w:noProof/>
          <w:sz w:val="28"/>
          <w:szCs w:val="28"/>
          <w:lang w:val="ru-RU"/>
        </w:rPr>
      </w:pPr>
      <w:r>
        <w:rPr>
          <w:noProof/>
          <w:sz w:val="28"/>
          <w:szCs w:val="28"/>
          <w:lang w:val="ru-RU"/>
        </w:rPr>
        <w:t xml:space="preserve">                                                           </w:t>
      </w:r>
      <w:r>
        <w:rPr>
          <w:noProof/>
          <w:sz w:val="28"/>
          <w:szCs w:val="28"/>
          <w:lang w:eastAsia="uk-UA"/>
        </w:rPr>
        <w:drawing>
          <wp:inline distT="0" distB="0" distL="0" distR="0" wp14:anchorId="5B756156" wp14:editId="41241116">
            <wp:extent cx="514350" cy="5905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590550"/>
                    </a:xfrm>
                    <a:prstGeom prst="rect">
                      <a:avLst/>
                    </a:prstGeom>
                    <a:noFill/>
                    <a:ln>
                      <a:noFill/>
                    </a:ln>
                  </pic:spPr>
                </pic:pic>
              </a:graphicData>
            </a:graphic>
          </wp:inline>
        </w:drawing>
      </w:r>
      <w:r>
        <w:rPr>
          <w:noProof/>
          <w:sz w:val="28"/>
          <w:szCs w:val="28"/>
          <w:lang w:val="ru-RU"/>
        </w:rPr>
        <w:t xml:space="preserve">                                  </w:t>
      </w:r>
      <w:r w:rsidR="00072E5B">
        <w:rPr>
          <w:noProof/>
          <w:sz w:val="28"/>
          <w:szCs w:val="28"/>
          <w:lang w:val="ru-RU"/>
        </w:rPr>
        <w:t>ПРОЄКТ</w:t>
      </w:r>
    </w:p>
    <w:p w:rsidR="00EB2A1B" w:rsidRPr="00967FCF" w:rsidRDefault="00EB2A1B" w:rsidP="00EB2A1B">
      <w:pPr>
        <w:rPr>
          <w:lang w:val="ru-RU"/>
        </w:rPr>
      </w:pPr>
    </w:p>
    <w:p w:rsidR="00EB2A1B" w:rsidRPr="00EB2A1B" w:rsidRDefault="00EB2A1B" w:rsidP="00EB2A1B">
      <w:pPr>
        <w:pStyle w:val="2"/>
        <w:ind w:left="0" w:firstLine="0"/>
        <w:rPr>
          <w:sz w:val="32"/>
          <w:szCs w:val="32"/>
        </w:rPr>
      </w:pPr>
      <w:r w:rsidRPr="00EB2A1B">
        <w:rPr>
          <w:sz w:val="32"/>
          <w:szCs w:val="32"/>
        </w:rPr>
        <w:t>БУЧАНСЬКА     МІСЬКА      РАДА</w:t>
      </w:r>
    </w:p>
    <w:p w:rsidR="00EB2A1B" w:rsidRPr="00EB2A1B" w:rsidRDefault="00EB2A1B" w:rsidP="00EB2A1B">
      <w:pPr>
        <w:pStyle w:val="2"/>
        <w:pBdr>
          <w:bottom w:val="single" w:sz="4" w:space="1" w:color="auto"/>
        </w:pBdr>
        <w:rPr>
          <w:b w:val="0"/>
          <w:bCs w:val="0"/>
          <w:sz w:val="6"/>
          <w:szCs w:val="6"/>
        </w:rPr>
      </w:pPr>
    </w:p>
    <w:p w:rsidR="00EB2A1B" w:rsidRPr="00EB2A1B" w:rsidRDefault="00EB2A1B" w:rsidP="00EB2A1B">
      <w:pPr>
        <w:jc w:val="center"/>
        <w:rPr>
          <w:rFonts w:ascii="Times New Roman" w:hAnsi="Times New Roman" w:cs="Times New Roman"/>
          <w:b/>
          <w:sz w:val="28"/>
          <w:szCs w:val="28"/>
        </w:rPr>
      </w:pPr>
      <w:r w:rsidRPr="00EB2A1B">
        <w:rPr>
          <w:rFonts w:ascii="Times New Roman" w:hAnsi="Times New Roman" w:cs="Times New Roman"/>
          <w:b/>
          <w:sz w:val="28"/>
          <w:szCs w:val="28"/>
        </w:rPr>
        <w:t>ДВАДЦЯТЬ ДРУГА СЕСІЯ ВОСЬМОГО СКЛИКАННЯ</w:t>
      </w:r>
    </w:p>
    <w:p w:rsidR="00EB2A1B" w:rsidRDefault="00EB2A1B" w:rsidP="00EB2A1B">
      <w:pPr>
        <w:pStyle w:val="2"/>
        <w:rPr>
          <w:sz w:val="24"/>
          <w:szCs w:val="24"/>
        </w:rPr>
      </w:pPr>
    </w:p>
    <w:p w:rsidR="00EB2A1B" w:rsidRPr="00344D9A" w:rsidRDefault="00EB2A1B" w:rsidP="00EB2A1B">
      <w:pPr>
        <w:pStyle w:val="2"/>
        <w:rPr>
          <w:sz w:val="24"/>
          <w:szCs w:val="24"/>
        </w:rPr>
      </w:pPr>
      <w:r>
        <w:rPr>
          <w:sz w:val="24"/>
          <w:szCs w:val="24"/>
        </w:rPr>
        <w:t>РІШЕНН</w:t>
      </w:r>
      <w:r w:rsidRPr="00344D9A">
        <w:rPr>
          <w:sz w:val="24"/>
          <w:szCs w:val="24"/>
        </w:rPr>
        <w:t>Я</w:t>
      </w:r>
    </w:p>
    <w:p w:rsidR="00EB2A1B" w:rsidRPr="00344D9A" w:rsidRDefault="00EB2A1B" w:rsidP="00EB2A1B">
      <w:pPr>
        <w:pStyle w:val="2"/>
        <w:rPr>
          <w:sz w:val="24"/>
          <w:szCs w:val="24"/>
        </w:rPr>
      </w:pPr>
    </w:p>
    <w:p w:rsidR="00EB2A1B" w:rsidRPr="00344D9A" w:rsidRDefault="00EB2A1B" w:rsidP="00EB2A1B">
      <w:pPr>
        <w:pStyle w:val="2"/>
        <w:ind w:left="0" w:firstLine="0"/>
        <w:jc w:val="right"/>
        <w:rPr>
          <w:sz w:val="16"/>
          <w:szCs w:val="16"/>
        </w:rPr>
      </w:pPr>
    </w:p>
    <w:p w:rsidR="00EB2A1B" w:rsidRPr="00F46B61" w:rsidRDefault="00EB2A1B" w:rsidP="00EB2A1B">
      <w:pPr>
        <w:pStyle w:val="2"/>
        <w:ind w:left="0" w:firstLine="0"/>
        <w:jc w:val="left"/>
        <w:rPr>
          <w:b w:val="0"/>
          <w:sz w:val="24"/>
          <w:szCs w:val="24"/>
        </w:rPr>
      </w:pPr>
      <w:r>
        <w:rPr>
          <w:b w:val="0"/>
          <w:sz w:val="24"/>
          <w:szCs w:val="24"/>
        </w:rPr>
        <w:t>25</w:t>
      </w:r>
      <w:r w:rsidRPr="00AF7012">
        <w:rPr>
          <w:b w:val="0"/>
          <w:sz w:val="24"/>
          <w:szCs w:val="24"/>
        </w:rPr>
        <w:t>.1</w:t>
      </w:r>
      <w:r>
        <w:rPr>
          <w:b w:val="0"/>
          <w:sz w:val="24"/>
          <w:szCs w:val="24"/>
        </w:rPr>
        <w:t>1</w:t>
      </w:r>
      <w:r w:rsidRPr="00AF7012">
        <w:rPr>
          <w:b w:val="0"/>
          <w:sz w:val="24"/>
          <w:szCs w:val="24"/>
        </w:rPr>
        <w:t xml:space="preserve">.2021 </w:t>
      </w:r>
      <w:r>
        <w:rPr>
          <w:b w:val="0"/>
          <w:sz w:val="24"/>
          <w:szCs w:val="24"/>
        </w:rPr>
        <w:t xml:space="preserve">                                                                                                       </w:t>
      </w:r>
      <w:r w:rsidRPr="00AF7012">
        <w:rPr>
          <w:b w:val="0"/>
          <w:sz w:val="24"/>
          <w:szCs w:val="24"/>
        </w:rPr>
        <w:t>№</w:t>
      </w:r>
      <w:r>
        <w:rPr>
          <w:b w:val="0"/>
          <w:sz w:val="24"/>
          <w:szCs w:val="24"/>
        </w:rPr>
        <w:t xml:space="preserve">          </w:t>
      </w:r>
      <w:r w:rsidRPr="00AF7012">
        <w:rPr>
          <w:b w:val="0"/>
          <w:sz w:val="24"/>
          <w:szCs w:val="24"/>
        </w:rPr>
        <w:t>-</w:t>
      </w:r>
      <w:r w:rsidRPr="00AF7012">
        <w:rPr>
          <w:b w:val="0"/>
          <w:sz w:val="24"/>
          <w:szCs w:val="24"/>
          <w:lang w:val="ru-RU"/>
        </w:rPr>
        <w:t>2</w:t>
      </w:r>
      <w:r>
        <w:rPr>
          <w:b w:val="0"/>
          <w:sz w:val="24"/>
          <w:szCs w:val="24"/>
          <w:lang w:val="ru-RU"/>
        </w:rPr>
        <w:t>2</w:t>
      </w:r>
      <w:r w:rsidRPr="00AF7012">
        <w:rPr>
          <w:b w:val="0"/>
          <w:sz w:val="24"/>
          <w:szCs w:val="24"/>
        </w:rPr>
        <w:t>-</w:t>
      </w:r>
      <w:r w:rsidR="00F46B61">
        <w:rPr>
          <w:b w:val="0"/>
          <w:sz w:val="24"/>
          <w:szCs w:val="24"/>
          <w:lang w:val="en-US"/>
        </w:rPr>
        <w:t>VII</w:t>
      </w:r>
    </w:p>
    <w:p w:rsidR="00EB2A1B" w:rsidRPr="00344D9A" w:rsidRDefault="00EB2A1B" w:rsidP="00EB2A1B">
      <w:pPr>
        <w:pStyle w:val="2"/>
        <w:jc w:val="right"/>
        <w:rPr>
          <w:sz w:val="24"/>
          <w:szCs w:val="24"/>
        </w:rPr>
      </w:pPr>
      <w:r w:rsidRPr="00344D9A">
        <w:rPr>
          <w:sz w:val="24"/>
          <w:szCs w:val="24"/>
        </w:rPr>
        <w:tab/>
      </w:r>
    </w:p>
    <w:p w:rsidR="00EB2A1B" w:rsidRPr="004231B5" w:rsidRDefault="00EB2A1B" w:rsidP="004231B5">
      <w:pPr>
        <w:pStyle w:val="1"/>
        <w:contextualSpacing/>
        <w:rPr>
          <w:b/>
          <w:bCs/>
        </w:rPr>
      </w:pPr>
      <w:r w:rsidRPr="004231B5">
        <w:rPr>
          <w:b/>
          <w:bCs/>
        </w:rPr>
        <w:t xml:space="preserve">Про затвердження в новій редакції </w:t>
      </w:r>
    </w:p>
    <w:p w:rsidR="00F46B61" w:rsidRDefault="00F46B61" w:rsidP="00F46B61">
      <w:pPr>
        <w:pStyle w:val="1"/>
        <w:rPr>
          <w:b/>
          <w:bCs/>
        </w:rPr>
      </w:pPr>
      <w:r>
        <w:rPr>
          <w:b/>
          <w:bCs/>
        </w:rPr>
        <w:t>Порядку виділення</w:t>
      </w:r>
    </w:p>
    <w:p w:rsidR="00F46B61" w:rsidRDefault="00F46B61" w:rsidP="00F46B61">
      <w:pPr>
        <w:pStyle w:val="1"/>
        <w:rPr>
          <w:b/>
          <w:bCs/>
        </w:rPr>
      </w:pPr>
      <w:r>
        <w:rPr>
          <w:b/>
          <w:bCs/>
        </w:rPr>
        <w:t>та використання коштів на поворотну фінансову</w:t>
      </w:r>
    </w:p>
    <w:p w:rsidR="00F46B61" w:rsidRDefault="00F46B61" w:rsidP="00F46B61">
      <w:pPr>
        <w:pStyle w:val="1"/>
        <w:rPr>
          <w:b/>
          <w:bCs/>
        </w:rPr>
      </w:pPr>
      <w:r>
        <w:rPr>
          <w:b/>
          <w:bCs/>
        </w:rPr>
        <w:t xml:space="preserve">допомогу для впровадження заходів з </w:t>
      </w:r>
    </w:p>
    <w:p w:rsidR="00F46B61" w:rsidRDefault="00F46B61" w:rsidP="00F46B61">
      <w:pPr>
        <w:pStyle w:val="1"/>
        <w:rPr>
          <w:b/>
          <w:bCs/>
        </w:rPr>
      </w:pPr>
      <w:r>
        <w:rPr>
          <w:b/>
          <w:bCs/>
        </w:rPr>
        <w:t>енергозбереження (підвищення</w:t>
      </w:r>
    </w:p>
    <w:p w:rsidR="00F46B61" w:rsidRDefault="00F46B61" w:rsidP="00F46B61">
      <w:pPr>
        <w:pStyle w:val="1"/>
        <w:rPr>
          <w:b/>
        </w:rPr>
      </w:pPr>
      <w:r>
        <w:rPr>
          <w:b/>
        </w:rPr>
        <w:t>енергоефективності)</w:t>
      </w:r>
      <w:r w:rsidRPr="00286C63">
        <w:rPr>
          <w:b/>
        </w:rPr>
        <w:t xml:space="preserve"> у Бучанській міській </w:t>
      </w:r>
    </w:p>
    <w:p w:rsidR="00F46B61" w:rsidRDefault="00F46B61" w:rsidP="00F46B61">
      <w:pPr>
        <w:pStyle w:val="1"/>
        <w:rPr>
          <w:b/>
        </w:rPr>
      </w:pPr>
      <w:r w:rsidRPr="00286C63">
        <w:rPr>
          <w:b/>
        </w:rPr>
        <w:t>територіальній</w:t>
      </w:r>
      <w:r>
        <w:rPr>
          <w:b/>
        </w:rPr>
        <w:t xml:space="preserve"> </w:t>
      </w:r>
      <w:r w:rsidRPr="00286C63">
        <w:rPr>
          <w:b/>
        </w:rPr>
        <w:t>громаді на 202</w:t>
      </w:r>
      <w:r>
        <w:rPr>
          <w:b/>
        </w:rPr>
        <w:t>2 рік</w:t>
      </w:r>
    </w:p>
    <w:p w:rsidR="00F46B61" w:rsidRPr="00F46B61" w:rsidRDefault="00F46B61" w:rsidP="00F46B61">
      <w:pPr>
        <w:rPr>
          <w:lang w:eastAsia="ru-RU"/>
        </w:rPr>
      </w:pPr>
    </w:p>
    <w:p w:rsidR="00F46B61" w:rsidRDefault="00F46B61" w:rsidP="00F46B61">
      <w:pPr>
        <w:pStyle w:val="1"/>
        <w:ind w:firstLine="709"/>
        <w:jc w:val="both"/>
      </w:pPr>
      <w:r>
        <w:t xml:space="preserve">З метою покращення якості обслуговування житлового фонду та забезпечення ефективного управління спільним майном багатоквартирних будинків Бучанської </w:t>
      </w:r>
      <w:r w:rsidR="00593896">
        <w:t>міської</w:t>
      </w:r>
      <w:r>
        <w:t xml:space="preserve"> територіальної </w:t>
      </w:r>
      <w:r w:rsidR="00593896">
        <w:t>громади</w:t>
      </w:r>
      <w:bookmarkStart w:id="0" w:name="_GoBack"/>
      <w:bookmarkEnd w:id="0"/>
      <w:r>
        <w:t xml:space="preserve">, </w:t>
      </w:r>
      <w:r>
        <w:rPr>
          <w:color w:val="202020"/>
        </w:rPr>
        <w:t>підвищення ефективності використання та зменшення споживання енергоресурсів житлово-комунальним комплексом, мінімізації витрат енергоносіїв та скорочення витрат бюджетних коштів на оплату енергоносіїв,</w:t>
      </w:r>
      <w:r w:rsidRPr="001E298A">
        <w:rPr>
          <w:color w:val="202020"/>
        </w:rPr>
        <w:t xml:space="preserve"> </w:t>
      </w:r>
      <w:r>
        <w:rPr>
          <w:color w:val="202020"/>
        </w:rPr>
        <w:t xml:space="preserve">відповідно до Законів України «Про енергозбереження», «Про альтернативні джерела енергії», «Про об`єднання співвласників багатоквартирного будинку», </w:t>
      </w:r>
      <w:r>
        <w:t xml:space="preserve"> керуючись Законом України </w:t>
      </w:r>
      <w:r w:rsidRPr="00344D9A">
        <w:t>«Про місцеве самоврядування в Україні»</w:t>
      </w:r>
      <w:r>
        <w:t xml:space="preserve">, відповідно до </w:t>
      </w:r>
      <w:r w:rsidRPr="00844CAF">
        <w:t>«</w:t>
      </w:r>
      <w:r>
        <w:t>Програми</w:t>
      </w:r>
      <w:r w:rsidRPr="00E3282B">
        <w:rPr>
          <w:color w:val="202020"/>
        </w:rPr>
        <w:t xml:space="preserve"> енергозбереження (підвищення енергоефективності) у житлово-комунальному господарстві в Бучанській міській  територіальній громаді на період 2019-2023 років»</w:t>
      </w:r>
      <w:r>
        <w:rPr>
          <w:color w:val="202020"/>
        </w:rPr>
        <w:t>,</w:t>
      </w:r>
      <w:r w:rsidRPr="00E3282B">
        <w:rPr>
          <w:color w:val="202020"/>
        </w:rPr>
        <w:t xml:space="preserve"> </w:t>
      </w:r>
      <w:r>
        <w:t xml:space="preserve"> </w:t>
      </w:r>
      <w:proofErr w:type="spellStart"/>
      <w:r>
        <w:t>Бучанська</w:t>
      </w:r>
      <w:proofErr w:type="spellEnd"/>
      <w:r>
        <w:t xml:space="preserve"> </w:t>
      </w:r>
      <w:r w:rsidRPr="00344D9A">
        <w:t>міська рада</w:t>
      </w:r>
    </w:p>
    <w:p w:rsidR="00EA2FE6" w:rsidRPr="00EA2FE6" w:rsidRDefault="00EA2FE6" w:rsidP="00EA2FE6">
      <w:pPr>
        <w:rPr>
          <w:lang w:eastAsia="ru-RU"/>
        </w:rPr>
      </w:pPr>
    </w:p>
    <w:p w:rsidR="00EB2A1B" w:rsidRPr="00604148" w:rsidRDefault="00EB2A1B" w:rsidP="00EB2A1B">
      <w:pPr>
        <w:pStyle w:val="1"/>
        <w:rPr>
          <w:b/>
          <w:bCs/>
        </w:rPr>
      </w:pPr>
      <w:r w:rsidRPr="00604148">
        <w:rPr>
          <w:b/>
          <w:bCs/>
        </w:rPr>
        <w:t>ВИРІШИЛА :</w:t>
      </w:r>
    </w:p>
    <w:p w:rsidR="00EB2A1B" w:rsidRPr="00604148" w:rsidRDefault="00EB2A1B" w:rsidP="00EB2A1B"/>
    <w:p w:rsidR="00F46B61" w:rsidRPr="00F46B61" w:rsidRDefault="00EB2A1B" w:rsidP="00F46B61">
      <w:pPr>
        <w:pStyle w:val="1"/>
        <w:numPr>
          <w:ilvl w:val="0"/>
          <w:numId w:val="1"/>
        </w:numPr>
        <w:ind w:left="567" w:hanging="567"/>
        <w:jc w:val="both"/>
      </w:pPr>
      <w:r w:rsidRPr="00072E5B">
        <w:t xml:space="preserve">Затвердити </w:t>
      </w:r>
      <w:r w:rsidR="00F46B61" w:rsidRPr="00634FF5">
        <w:rPr>
          <w:bCs/>
        </w:rPr>
        <w:t xml:space="preserve">Порядок виділення та використання коштів на </w:t>
      </w:r>
      <w:r w:rsidR="00F46B61">
        <w:rPr>
          <w:bCs/>
        </w:rPr>
        <w:t xml:space="preserve">поворотну </w:t>
      </w:r>
      <w:r w:rsidR="00F46B61" w:rsidRPr="00634FF5">
        <w:rPr>
          <w:bCs/>
        </w:rPr>
        <w:t xml:space="preserve">фінансову допомогу </w:t>
      </w:r>
      <w:r w:rsidR="00F46B61">
        <w:rPr>
          <w:bCs/>
        </w:rPr>
        <w:t xml:space="preserve">для </w:t>
      </w:r>
      <w:r w:rsidR="00F46B61" w:rsidRPr="00634FF5">
        <w:rPr>
          <w:bCs/>
        </w:rPr>
        <w:t xml:space="preserve">впровадження заходів з  енергозбереження (підвищення </w:t>
      </w:r>
      <w:r w:rsidR="00F46B61" w:rsidRPr="00634FF5">
        <w:t>енергоефективності) у Бучанській міській територіальній громаді на 202</w:t>
      </w:r>
      <w:r w:rsidR="00F46B61">
        <w:t>2</w:t>
      </w:r>
      <w:r w:rsidR="00F46B61" w:rsidRPr="00634FF5">
        <w:t xml:space="preserve"> рік</w:t>
      </w:r>
      <w:r w:rsidR="00F46B61">
        <w:t xml:space="preserve"> (так званого Револьверного фонду)</w:t>
      </w:r>
      <w:r w:rsidRPr="00072E5B">
        <w:t>, в новій редакції, що додається;</w:t>
      </w:r>
    </w:p>
    <w:p w:rsidR="00727673" w:rsidRPr="00072E5B" w:rsidRDefault="00EB2A1B" w:rsidP="00727673">
      <w:pPr>
        <w:pStyle w:val="a7"/>
        <w:numPr>
          <w:ilvl w:val="0"/>
          <w:numId w:val="1"/>
        </w:numPr>
        <w:ind w:left="567" w:hanging="567"/>
        <w:jc w:val="both"/>
      </w:pPr>
      <w:r w:rsidRPr="00072E5B">
        <w:t xml:space="preserve">Визнати таким, що втратило чинність рішення Бучанської міської ради від </w:t>
      </w:r>
      <w:r w:rsidR="00727673" w:rsidRPr="00072E5B">
        <w:t>2</w:t>
      </w:r>
      <w:r w:rsidR="00F46B61">
        <w:t>4.12</w:t>
      </w:r>
      <w:r w:rsidRPr="00072E5B">
        <w:t>.20</w:t>
      </w:r>
      <w:r w:rsidR="00F46B61">
        <w:t>20</w:t>
      </w:r>
      <w:r w:rsidRPr="00072E5B">
        <w:t xml:space="preserve"> №</w:t>
      </w:r>
      <w:r w:rsidR="00F46B61">
        <w:t>141</w:t>
      </w:r>
      <w:r w:rsidR="00727673" w:rsidRPr="00072E5B">
        <w:t>-</w:t>
      </w:r>
      <w:r w:rsidR="00F46B61">
        <w:t>5</w:t>
      </w:r>
      <w:r w:rsidRPr="00072E5B">
        <w:t>-</w:t>
      </w:r>
      <w:r w:rsidRPr="00072E5B">
        <w:rPr>
          <w:lang w:val="en-US"/>
        </w:rPr>
        <w:t>VII</w:t>
      </w:r>
      <w:r w:rsidRPr="00072E5B">
        <w:t xml:space="preserve"> «</w:t>
      </w:r>
      <w:r w:rsidR="00727673" w:rsidRPr="00072E5B">
        <w:t xml:space="preserve">Про затвердження </w:t>
      </w:r>
      <w:r w:rsidR="00F46B61" w:rsidRPr="00634FF5">
        <w:rPr>
          <w:bCs/>
        </w:rPr>
        <w:t xml:space="preserve">Порядок виділення та використання коштів на </w:t>
      </w:r>
      <w:r w:rsidR="00F46B61">
        <w:rPr>
          <w:bCs/>
        </w:rPr>
        <w:t xml:space="preserve">поворотну </w:t>
      </w:r>
      <w:r w:rsidR="00F46B61" w:rsidRPr="00634FF5">
        <w:rPr>
          <w:bCs/>
        </w:rPr>
        <w:t xml:space="preserve">фінансову допомогу </w:t>
      </w:r>
      <w:r w:rsidR="00F46B61">
        <w:rPr>
          <w:bCs/>
        </w:rPr>
        <w:t xml:space="preserve">для </w:t>
      </w:r>
      <w:r w:rsidR="00F46B61" w:rsidRPr="00634FF5">
        <w:rPr>
          <w:bCs/>
        </w:rPr>
        <w:t xml:space="preserve">впровадження заходів з  енергозбереження (підвищення </w:t>
      </w:r>
      <w:r w:rsidR="00F46B61" w:rsidRPr="00634FF5">
        <w:t>енергоефективності) у Бучанській міській територіальній громаді на 2021 рік</w:t>
      </w:r>
      <w:r w:rsidR="00F46B61">
        <w:t xml:space="preserve"> (так званого Револьверного фонду)</w:t>
      </w:r>
      <w:r w:rsidR="00072E5B" w:rsidRPr="00072E5B">
        <w:t>»;</w:t>
      </w:r>
    </w:p>
    <w:p w:rsidR="00EB2A1B" w:rsidRDefault="00EB2A1B" w:rsidP="00EB2A1B">
      <w:pPr>
        <w:numPr>
          <w:ilvl w:val="0"/>
          <w:numId w:val="1"/>
        </w:numPr>
        <w:spacing w:after="0" w:line="240" w:lineRule="auto"/>
        <w:ind w:left="567" w:hanging="567"/>
        <w:jc w:val="both"/>
        <w:rPr>
          <w:rFonts w:ascii="Times New Roman" w:hAnsi="Times New Roman" w:cs="Times New Roman"/>
          <w:sz w:val="24"/>
          <w:szCs w:val="24"/>
        </w:rPr>
      </w:pPr>
      <w:r w:rsidRPr="00072E5B">
        <w:rPr>
          <w:rFonts w:ascii="Times New Roman" w:hAnsi="Times New Roman" w:cs="Times New Roman"/>
          <w:sz w:val="24"/>
          <w:szCs w:val="24"/>
        </w:rPr>
        <w:t>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p>
    <w:p w:rsidR="00F46B61" w:rsidRPr="00072E5B" w:rsidRDefault="00F46B61" w:rsidP="00F46B61">
      <w:pPr>
        <w:spacing w:after="0" w:line="240" w:lineRule="auto"/>
        <w:ind w:left="567"/>
        <w:jc w:val="both"/>
        <w:rPr>
          <w:rFonts w:ascii="Times New Roman" w:hAnsi="Times New Roman" w:cs="Times New Roman"/>
          <w:sz w:val="24"/>
          <w:szCs w:val="24"/>
        </w:rPr>
      </w:pPr>
    </w:p>
    <w:p w:rsidR="00EB2A1B" w:rsidRPr="00604148" w:rsidRDefault="00EB2A1B" w:rsidP="00EB2A1B">
      <w:pPr>
        <w:pStyle w:val="1"/>
      </w:pPr>
      <w:r w:rsidRPr="00604148">
        <w:rPr>
          <w:b/>
          <w:bCs/>
        </w:rPr>
        <w:t>Міський голова                                                                              Анатолій ФЕДОРУК</w:t>
      </w:r>
      <w:r w:rsidRPr="00604148">
        <w:rPr>
          <w:b/>
          <w:bCs/>
        </w:rPr>
        <w:tab/>
      </w:r>
      <w:r w:rsidRPr="00604148">
        <w:rPr>
          <w:b/>
          <w:bCs/>
        </w:rPr>
        <w:tab/>
      </w:r>
      <w:r w:rsidRPr="00604148">
        <w:rPr>
          <w:b/>
          <w:bCs/>
        </w:rPr>
        <w:tab/>
      </w:r>
      <w:r w:rsidRPr="00604148">
        <w:rPr>
          <w:b/>
          <w:bCs/>
        </w:rPr>
        <w:tab/>
      </w:r>
      <w:r w:rsidRPr="00604148">
        <w:rPr>
          <w:b/>
          <w:bCs/>
        </w:rPr>
        <w:tab/>
      </w:r>
      <w:r w:rsidRPr="00604148">
        <w:rPr>
          <w:b/>
          <w:bCs/>
        </w:rPr>
        <w:tab/>
      </w:r>
      <w:r w:rsidRPr="00604148">
        <w:rPr>
          <w:b/>
          <w:bCs/>
        </w:rPr>
        <w:tab/>
      </w:r>
      <w:r w:rsidRPr="00604148">
        <w:rPr>
          <w:b/>
          <w:bCs/>
        </w:rPr>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p>
    <w:p w:rsidR="00EB2A1B" w:rsidRPr="00604148" w:rsidRDefault="00EB2A1B" w:rsidP="00EB2A1B"/>
    <w:p w:rsidR="00EB2A1B" w:rsidRPr="00604148" w:rsidRDefault="00EB2A1B" w:rsidP="00EB2A1B"/>
    <w:p w:rsidR="00EB2A1B" w:rsidRPr="00604148" w:rsidRDefault="00EB2A1B" w:rsidP="00EB2A1B">
      <w:pPr>
        <w:pStyle w:val="a5"/>
        <w:spacing w:line="360" w:lineRule="auto"/>
        <w:contextualSpacing/>
        <w:jc w:val="both"/>
        <w:rPr>
          <w:b/>
          <w:bCs/>
          <w:sz w:val="24"/>
          <w:szCs w:val="24"/>
          <w:lang w:val="ru-RU"/>
        </w:rPr>
      </w:pPr>
      <w:r w:rsidRPr="00604148">
        <w:rPr>
          <w:b/>
          <w:bCs/>
          <w:sz w:val="24"/>
          <w:szCs w:val="24"/>
          <w:lang w:val="ru-RU"/>
        </w:rPr>
        <w:lastRenderedPageBreak/>
        <w:t xml:space="preserve">Заступник </w:t>
      </w:r>
      <w:proofErr w:type="spellStart"/>
      <w:proofErr w:type="gramStart"/>
      <w:r w:rsidRPr="00604148">
        <w:rPr>
          <w:b/>
          <w:bCs/>
          <w:sz w:val="24"/>
          <w:szCs w:val="24"/>
          <w:lang w:val="ru-RU"/>
        </w:rPr>
        <w:t>м</w:t>
      </w:r>
      <w:proofErr w:type="gramEnd"/>
      <w:r w:rsidRPr="00604148">
        <w:rPr>
          <w:b/>
          <w:bCs/>
          <w:sz w:val="24"/>
          <w:szCs w:val="24"/>
          <w:lang w:val="ru-RU"/>
        </w:rPr>
        <w:t>іського</w:t>
      </w:r>
      <w:proofErr w:type="spellEnd"/>
      <w:r w:rsidRPr="00604148">
        <w:rPr>
          <w:b/>
          <w:bCs/>
          <w:sz w:val="24"/>
          <w:szCs w:val="24"/>
          <w:lang w:val="ru-RU"/>
        </w:rPr>
        <w:t xml:space="preserve"> </w:t>
      </w:r>
      <w:proofErr w:type="spellStart"/>
      <w:r w:rsidRPr="00604148">
        <w:rPr>
          <w:b/>
          <w:bCs/>
          <w:sz w:val="24"/>
          <w:szCs w:val="24"/>
          <w:lang w:val="ru-RU"/>
        </w:rPr>
        <w:t>голови</w:t>
      </w:r>
      <w:proofErr w:type="spellEnd"/>
    </w:p>
    <w:p w:rsidR="00EB2A1B" w:rsidRPr="00604148" w:rsidRDefault="00EB2A1B" w:rsidP="00EB2A1B">
      <w:pPr>
        <w:pStyle w:val="a5"/>
        <w:spacing w:line="360" w:lineRule="auto"/>
        <w:contextualSpacing/>
        <w:jc w:val="both"/>
        <w:rPr>
          <w:b/>
          <w:bCs/>
          <w:sz w:val="24"/>
          <w:szCs w:val="24"/>
          <w:lang w:val="ru-RU"/>
        </w:rPr>
      </w:pPr>
      <w:r w:rsidRPr="00604148">
        <w:rPr>
          <w:b/>
          <w:bCs/>
          <w:sz w:val="24"/>
          <w:szCs w:val="24"/>
          <w:lang w:val="ru-RU"/>
        </w:rPr>
        <w:t xml:space="preserve">_________________________                                                                  </w:t>
      </w:r>
      <w:proofErr w:type="spellStart"/>
      <w:r w:rsidRPr="00604148">
        <w:rPr>
          <w:b/>
          <w:bCs/>
          <w:sz w:val="24"/>
          <w:szCs w:val="24"/>
          <w:lang w:val="ru-RU"/>
        </w:rPr>
        <w:t>Сергій</w:t>
      </w:r>
      <w:proofErr w:type="spellEnd"/>
      <w:r w:rsidRPr="00604148">
        <w:rPr>
          <w:b/>
          <w:bCs/>
          <w:sz w:val="24"/>
          <w:szCs w:val="24"/>
          <w:lang w:val="ru-RU"/>
        </w:rPr>
        <w:t xml:space="preserve"> ШЕПЕТЬКО</w:t>
      </w:r>
    </w:p>
    <w:p w:rsidR="00EB2A1B" w:rsidRPr="00604148" w:rsidRDefault="00EB2A1B" w:rsidP="00EB2A1B">
      <w:pPr>
        <w:pStyle w:val="a5"/>
        <w:contextualSpacing/>
        <w:jc w:val="both"/>
        <w:rPr>
          <w:b/>
          <w:bCs/>
          <w:sz w:val="24"/>
          <w:szCs w:val="24"/>
          <w:lang w:val="ru-RU"/>
        </w:rPr>
      </w:pPr>
      <w:r w:rsidRPr="00604148">
        <w:rPr>
          <w:b/>
          <w:bCs/>
          <w:sz w:val="24"/>
          <w:szCs w:val="24"/>
          <w:lang w:val="ru-RU"/>
        </w:rPr>
        <w:t>_____________________2021</w:t>
      </w:r>
    </w:p>
    <w:p w:rsidR="00EB2A1B" w:rsidRPr="00604148" w:rsidRDefault="00EB2A1B" w:rsidP="00EB2A1B">
      <w:pPr>
        <w:pStyle w:val="a5"/>
        <w:contextualSpacing/>
        <w:jc w:val="both"/>
        <w:rPr>
          <w:b/>
          <w:bCs/>
          <w:sz w:val="24"/>
          <w:szCs w:val="24"/>
          <w:lang w:val="ru-RU"/>
        </w:rPr>
      </w:pPr>
    </w:p>
    <w:p w:rsidR="00EB2A1B" w:rsidRPr="00604148" w:rsidRDefault="00EB2A1B" w:rsidP="00EB2A1B">
      <w:pPr>
        <w:pStyle w:val="a5"/>
        <w:contextualSpacing/>
        <w:jc w:val="both"/>
        <w:rPr>
          <w:b/>
          <w:bCs/>
          <w:sz w:val="24"/>
          <w:szCs w:val="24"/>
        </w:rPr>
      </w:pPr>
    </w:p>
    <w:p w:rsidR="00EB2A1B" w:rsidRPr="00604148" w:rsidRDefault="00EB2A1B" w:rsidP="00EB2A1B">
      <w:pPr>
        <w:pStyle w:val="a5"/>
        <w:contextualSpacing/>
        <w:jc w:val="both"/>
        <w:rPr>
          <w:b/>
          <w:bCs/>
          <w:sz w:val="24"/>
          <w:szCs w:val="24"/>
        </w:rPr>
      </w:pPr>
      <w:r w:rsidRPr="00604148">
        <w:rPr>
          <w:b/>
          <w:bCs/>
          <w:sz w:val="24"/>
          <w:szCs w:val="24"/>
        </w:rPr>
        <w:t>Начальник відділу бухгалтерського</w:t>
      </w:r>
    </w:p>
    <w:p w:rsidR="00EB2A1B" w:rsidRPr="00604148" w:rsidRDefault="00EB2A1B" w:rsidP="00EB2A1B">
      <w:pPr>
        <w:pStyle w:val="a5"/>
        <w:spacing w:line="360" w:lineRule="auto"/>
        <w:contextualSpacing/>
        <w:jc w:val="both"/>
        <w:rPr>
          <w:b/>
          <w:bCs/>
          <w:sz w:val="24"/>
          <w:szCs w:val="24"/>
        </w:rPr>
      </w:pPr>
      <w:r w:rsidRPr="00604148">
        <w:rPr>
          <w:b/>
          <w:bCs/>
          <w:sz w:val="24"/>
          <w:szCs w:val="24"/>
        </w:rPr>
        <w:t>обліку та фінансового забезпечення</w:t>
      </w:r>
    </w:p>
    <w:p w:rsidR="00EB2A1B" w:rsidRPr="00604148" w:rsidRDefault="00EB2A1B" w:rsidP="00EB2A1B">
      <w:pPr>
        <w:pStyle w:val="a5"/>
        <w:spacing w:line="360" w:lineRule="auto"/>
        <w:contextualSpacing/>
        <w:jc w:val="both"/>
        <w:rPr>
          <w:b/>
          <w:bCs/>
          <w:sz w:val="24"/>
          <w:szCs w:val="24"/>
        </w:rPr>
      </w:pPr>
      <w:r w:rsidRPr="00604148">
        <w:rPr>
          <w:b/>
          <w:bCs/>
          <w:sz w:val="24"/>
          <w:szCs w:val="24"/>
        </w:rPr>
        <w:t>________________________                                                                   Світлана ЯКУБЕНКО</w:t>
      </w:r>
    </w:p>
    <w:p w:rsidR="00EB2A1B" w:rsidRPr="00604148" w:rsidRDefault="00EB2A1B" w:rsidP="00EB2A1B">
      <w:pPr>
        <w:pStyle w:val="a5"/>
        <w:contextualSpacing/>
        <w:jc w:val="both"/>
        <w:rPr>
          <w:b/>
          <w:bCs/>
          <w:sz w:val="24"/>
          <w:szCs w:val="24"/>
        </w:rPr>
      </w:pPr>
      <w:r w:rsidRPr="00604148">
        <w:rPr>
          <w:b/>
          <w:bCs/>
          <w:sz w:val="24"/>
          <w:szCs w:val="24"/>
        </w:rPr>
        <w:t>_____________________2021</w:t>
      </w:r>
    </w:p>
    <w:p w:rsidR="00EB2A1B" w:rsidRPr="00604148" w:rsidRDefault="00EB2A1B" w:rsidP="00EB2A1B">
      <w:pPr>
        <w:pStyle w:val="a5"/>
        <w:contextualSpacing/>
        <w:jc w:val="both"/>
        <w:rPr>
          <w:b/>
          <w:bCs/>
          <w:sz w:val="24"/>
          <w:szCs w:val="24"/>
        </w:rPr>
      </w:pPr>
    </w:p>
    <w:p w:rsidR="00EB2A1B" w:rsidRPr="00604148" w:rsidRDefault="00EB2A1B" w:rsidP="00EB2A1B">
      <w:pPr>
        <w:pStyle w:val="a5"/>
        <w:contextualSpacing/>
        <w:jc w:val="both"/>
        <w:rPr>
          <w:b/>
          <w:bCs/>
          <w:sz w:val="24"/>
          <w:szCs w:val="24"/>
        </w:rPr>
      </w:pPr>
      <w:r w:rsidRPr="00604148">
        <w:rPr>
          <w:b/>
          <w:bCs/>
          <w:sz w:val="24"/>
          <w:szCs w:val="24"/>
        </w:rPr>
        <w:t>Начальник управління</w:t>
      </w:r>
    </w:p>
    <w:p w:rsidR="00EB2A1B" w:rsidRPr="00604148" w:rsidRDefault="00EB2A1B" w:rsidP="00EB2A1B">
      <w:pPr>
        <w:pStyle w:val="a5"/>
        <w:spacing w:line="360" w:lineRule="auto"/>
        <w:contextualSpacing/>
        <w:jc w:val="both"/>
        <w:rPr>
          <w:b/>
          <w:bCs/>
          <w:sz w:val="24"/>
          <w:szCs w:val="24"/>
        </w:rPr>
      </w:pPr>
      <w:r w:rsidRPr="00604148">
        <w:rPr>
          <w:b/>
          <w:bCs/>
          <w:sz w:val="24"/>
          <w:szCs w:val="24"/>
        </w:rPr>
        <w:t>юридично-кадрової роботи</w:t>
      </w:r>
    </w:p>
    <w:p w:rsidR="00EB2A1B" w:rsidRPr="00604148" w:rsidRDefault="00EB2A1B" w:rsidP="00EB2A1B">
      <w:pPr>
        <w:pStyle w:val="a5"/>
        <w:spacing w:line="360" w:lineRule="auto"/>
        <w:contextualSpacing/>
        <w:jc w:val="both"/>
        <w:rPr>
          <w:b/>
          <w:bCs/>
          <w:sz w:val="24"/>
          <w:szCs w:val="24"/>
        </w:rPr>
      </w:pPr>
      <w:r w:rsidRPr="00604148">
        <w:rPr>
          <w:b/>
          <w:bCs/>
          <w:sz w:val="24"/>
          <w:szCs w:val="24"/>
        </w:rPr>
        <w:t>________________________                                                                    Людмила РИЖЕНКО</w:t>
      </w:r>
    </w:p>
    <w:p w:rsidR="00EB2A1B" w:rsidRPr="00604148" w:rsidRDefault="00EB2A1B" w:rsidP="00EB2A1B">
      <w:pPr>
        <w:pStyle w:val="a5"/>
        <w:spacing w:line="360" w:lineRule="auto"/>
        <w:contextualSpacing/>
        <w:jc w:val="both"/>
        <w:rPr>
          <w:b/>
          <w:bCs/>
          <w:sz w:val="24"/>
          <w:szCs w:val="24"/>
        </w:rPr>
      </w:pPr>
      <w:r w:rsidRPr="00604148">
        <w:rPr>
          <w:b/>
          <w:bCs/>
          <w:sz w:val="24"/>
          <w:szCs w:val="24"/>
        </w:rPr>
        <w:t>_____________________2021</w:t>
      </w:r>
    </w:p>
    <w:p w:rsidR="00EB2A1B" w:rsidRPr="00604148" w:rsidRDefault="00EB2A1B" w:rsidP="00EB2A1B">
      <w:pPr>
        <w:pStyle w:val="a5"/>
        <w:tabs>
          <w:tab w:val="left" w:pos="7020"/>
        </w:tabs>
        <w:contextualSpacing/>
        <w:jc w:val="both"/>
        <w:rPr>
          <w:b/>
          <w:sz w:val="24"/>
          <w:szCs w:val="24"/>
        </w:rPr>
      </w:pPr>
      <w:r w:rsidRPr="00604148">
        <w:rPr>
          <w:b/>
          <w:sz w:val="24"/>
          <w:szCs w:val="24"/>
        </w:rPr>
        <w:tab/>
      </w:r>
      <w:r w:rsidRPr="00604148">
        <w:rPr>
          <w:b/>
          <w:sz w:val="24"/>
          <w:szCs w:val="24"/>
        </w:rPr>
        <w:tab/>
      </w:r>
      <w:r w:rsidRPr="00604148">
        <w:rPr>
          <w:b/>
          <w:sz w:val="24"/>
          <w:szCs w:val="24"/>
        </w:rPr>
        <w:tab/>
      </w:r>
      <w:r w:rsidRPr="00604148">
        <w:rPr>
          <w:b/>
          <w:sz w:val="24"/>
          <w:szCs w:val="24"/>
        </w:rPr>
        <w:tab/>
      </w:r>
    </w:p>
    <w:p w:rsidR="00EB2A1B" w:rsidRPr="00604148" w:rsidRDefault="00EB2A1B" w:rsidP="00EB2A1B">
      <w:pPr>
        <w:pStyle w:val="3"/>
        <w:spacing w:before="0"/>
        <w:contextualSpacing/>
        <w:rPr>
          <w:rFonts w:ascii="Times New Roman" w:hAnsi="Times New Roman" w:cs="Times New Roman"/>
          <w:sz w:val="24"/>
          <w:szCs w:val="24"/>
        </w:rPr>
      </w:pPr>
      <w:r w:rsidRPr="00604148">
        <w:rPr>
          <w:rFonts w:ascii="Times New Roman" w:hAnsi="Times New Roman" w:cs="Times New Roman"/>
          <w:sz w:val="24"/>
          <w:szCs w:val="24"/>
        </w:rPr>
        <w:t>Підготував:</w:t>
      </w:r>
    </w:p>
    <w:p w:rsidR="00EB2A1B" w:rsidRPr="00604148" w:rsidRDefault="00EB2A1B" w:rsidP="00EB2A1B">
      <w:pPr>
        <w:pStyle w:val="3"/>
        <w:tabs>
          <w:tab w:val="left" w:pos="7020"/>
        </w:tabs>
        <w:spacing w:before="0" w:line="360" w:lineRule="auto"/>
        <w:contextualSpacing/>
        <w:rPr>
          <w:rFonts w:ascii="Times New Roman" w:hAnsi="Times New Roman" w:cs="Times New Roman"/>
          <w:bCs w:val="0"/>
          <w:sz w:val="24"/>
          <w:szCs w:val="24"/>
        </w:rPr>
      </w:pPr>
      <w:proofErr w:type="spellStart"/>
      <w:r w:rsidRPr="00604148">
        <w:rPr>
          <w:rFonts w:ascii="Times New Roman" w:hAnsi="Times New Roman" w:cs="Times New Roman"/>
          <w:bCs w:val="0"/>
          <w:sz w:val="24"/>
          <w:szCs w:val="24"/>
        </w:rPr>
        <w:t>В.о</w:t>
      </w:r>
      <w:proofErr w:type="spellEnd"/>
      <w:r w:rsidRPr="00604148">
        <w:rPr>
          <w:rFonts w:ascii="Times New Roman" w:hAnsi="Times New Roman" w:cs="Times New Roman"/>
          <w:bCs w:val="0"/>
          <w:sz w:val="24"/>
          <w:szCs w:val="24"/>
        </w:rPr>
        <w:t>. начальника відділу ЖКІ</w:t>
      </w:r>
    </w:p>
    <w:p w:rsidR="00EB2A1B" w:rsidRPr="00604148" w:rsidRDefault="00EB2A1B" w:rsidP="00EB2A1B">
      <w:pPr>
        <w:pStyle w:val="3"/>
        <w:tabs>
          <w:tab w:val="left" w:pos="7020"/>
        </w:tabs>
        <w:spacing w:before="0" w:line="360" w:lineRule="auto"/>
        <w:contextualSpacing/>
        <w:rPr>
          <w:rFonts w:ascii="Times New Roman" w:hAnsi="Times New Roman" w:cs="Times New Roman"/>
          <w:bCs w:val="0"/>
          <w:sz w:val="24"/>
          <w:szCs w:val="24"/>
        </w:rPr>
      </w:pPr>
      <w:r w:rsidRPr="00604148">
        <w:rPr>
          <w:rFonts w:ascii="Times New Roman" w:hAnsi="Times New Roman" w:cs="Times New Roman"/>
          <w:bCs w:val="0"/>
          <w:sz w:val="24"/>
          <w:szCs w:val="24"/>
        </w:rPr>
        <w:t>______________________                                                                     Анастасія ВИГІВСЬКА</w:t>
      </w:r>
    </w:p>
    <w:p w:rsidR="00EB2A1B" w:rsidRPr="00604148" w:rsidRDefault="00EB2A1B" w:rsidP="00EB2A1B">
      <w:pPr>
        <w:rPr>
          <w:b/>
        </w:rPr>
      </w:pPr>
      <w:r w:rsidRPr="00604148">
        <w:rPr>
          <w:b/>
        </w:rPr>
        <w:t>______________________2021</w:t>
      </w:r>
    </w:p>
    <w:p w:rsidR="00EB2A1B" w:rsidRPr="00604148" w:rsidRDefault="00EB2A1B" w:rsidP="00EB2A1B">
      <w:pPr>
        <w:tabs>
          <w:tab w:val="left" w:pos="1470"/>
        </w:tabs>
        <w:jc w:val="both"/>
        <w:rPr>
          <w:b/>
          <w:bCs/>
        </w:rPr>
      </w:pPr>
    </w:p>
    <w:p w:rsidR="00EB2A1B" w:rsidRDefault="00EB2A1B"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lastRenderedPageBreak/>
        <w:t xml:space="preserve">                                                                Додаток 1 </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до рішення сесії</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 Бучанської міської ради</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від </w:t>
      </w:r>
      <w:r>
        <w:rPr>
          <w:rFonts w:ascii="Times New Roman" w:hAnsi="Times New Roman" w:cs="Times New Roman"/>
          <w:b/>
          <w:sz w:val="24"/>
          <w:szCs w:val="24"/>
        </w:rPr>
        <w:t>25.11</w:t>
      </w:r>
      <w:r w:rsidRPr="00F46B61">
        <w:rPr>
          <w:rFonts w:ascii="Times New Roman" w:hAnsi="Times New Roman" w:cs="Times New Roman"/>
          <w:b/>
          <w:sz w:val="24"/>
          <w:szCs w:val="24"/>
        </w:rPr>
        <w:t>.</w:t>
      </w:r>
      <w:r>
        <w:rPr>
          <w:rFonts w:ascii="Times New Roman" w:hAnsi="Times New Roman" w:cs="Times New Roman"/>
          <w:b/>
          <w:sz w:val="24"/>
          <w:szCs w:val="24"/>
        </w:rPr>
        <w:t>2021</w:t>
      </w:r>
      <w:r w:rsidRPr="00F46B61">
        <w:rPr>
          <w:rFonts w:ascii="Times New Roman" w:hAnsi="Times New Roman" w:cs="Times New Roman"/>
          <w:b/>
          <w:sz w:val="24"/>
          <w:szCs w:val="24"/>
        </w:rPr>
        <w:t xml:space="preserve"> року</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46B61">
        <w:rPr>
          <w:rFonts w:ascii="Times New Roman" w:hAnsi="Times New Roman" w:cs="Times New Roman"/>
          <w:b/>
          <w:sz w:val="24"/>
          <w:szCs w:val="24"/>
        </w:rPr>
        <w:t>-</w:t>
      </w:r>
      <w:r>
        <w:rPr>
          <w:rFonts w:ascii="Times New Roman" w:hAnsi="Times New Roman" w:cs="Times New Roman"/>
          <w:b/>
          <w:sz w:val="24"/>
          <w:szCs w:val="24"/>
        </w:rPr>
        <w:t>22</w:t>
      </w:r>
      <w:r w:rsidRPr="00F46B61">
        <w:rPr>
          <w:rFonts w:ascii="Times New Roman" w:hAnsi="Times New Roman" w:cs="Times New Roman"/>
          <w:b/>
          <w:sz w:val="24"/>
          <w:szCs w:val="24"/>
        </w:rPr>
        <w:t>-</w:t>
      </w:r>
      <w:r>
        <w:rPr>
          <w:rFonts w:ascii="Times New Roman" w:hAnsi="Times New Roman" w:cs="Times New Roman"/>
          <w:b/>
          <w:sz w:val="24"/>
          <w:szCs w:val="24"/>
          <w:lang w:val="en-US"/>
        </w:rPr>
        <w:t>VII</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                                                                      </w:t>
      </w:r>
    </w:p>
    <w:p w:rsidR="00F46B61" w:rsidRPr="00F46B61" w:rsidRDefault="00F46B61" w:rsidP="00F46B61">
      <w:pPr>
        <w:spacing w:after="0" w:line="240" w:lineRule="auto"/>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r w:rsidRPr="00F46B61">
        <w:rPr>
          <w:rFonts w:ascii="Times New Roman" w:hAnsi="Times New Roman" w:cs="Times New Roman"/>
          <w:b/>
          <w:sz w:val="24"/>
          <w:szCs w:val="24"/>
        </w:rPr>
        <w:t>Порядок</w:t>
      </w:r>
    </w:p>
    <w:p w:rsidR="00F46B61" w:rsidRPr="00F46B61" w:rsidRDefault="00F46B61" w:rsidP="00F46B61">
      <w:pPr>
        <w:pStyle w:val="1"/>
        <w:ind w:left="420"/>
      </w:pPr>
      <w:r w:rsidRPr="00F46B61">
        <w:t>виділення та використання коштів на поворотну фінансову допомогу для впровадження заходів з  енергозбереження (підвищення енергоефективності) у Бучанській міській територіальній громаді на 202</w:t>
      </w:r>
      <w:r>
        <w:t>2</w:t>
      </w:r>
      <w:r w:rsidRPr="00F46B61">
        <w:t xml:space="preserve"> рік (так званого Револьверного фонду).</w:t>
      </w: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pStyle w:val="a7"/>
        <w:numPr>
          <w:ilvl w:val="0"/>
          <w:numId w:val="2"/>
        </w:numPr>
        <w:jc w:val="center"/>
        <w:rPr>
          <w:b/>
        </w:rPr>
      </w:pPr>
      <w:r w:rsidRPr="00F46B61">
        <w:rPr>
          <w:b/>
        </w:rPr>
        <w:t>Загальні положення.</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У цьому Порядку слова та терміни вживаються у наступних значеннях:</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1.1.Поворотна фінансова допомога – сума коштів з бюджету Бучанської міської ради, а також за наявності з інших залучених коштів, що зі спеціального рахунку Комунального підприємства «</w:t>
      </w:r>
      <w:proofErr w:type="spellStart"/>
      <w:r w:rsidRPr="00F46B61">
        <w:rPr>
          <w:rFonts w:ascii="Times New Roman" w:hAnsi="Times New Roman" w:cs="Times New Roman"/>
          <w:sz w:val="24"/>
          <w:szCs w:val="24"/>
        </w:rPr>
        <w:t>Буча</w:t>
      </w:r>
      <w:r>
        <w:rPr>
          <w:rFonts w:ascii="Times New Roman" w:hAnsi="Times New Roman" w:cs="Times New Roman"/>
          <w:sz w:val="24"/>
          <w:szCs w:val="24"/>
        </w:rPr>
        <w:t>сервіс</w:t>
      </w:r>
      <w:proofErr w:type="spellEnd"/>
      <w:r w:rsidRPr="00F46B61">
        <w:rPr>
          <w:rFonts w:ascii="Times New Roman" w:hAnsi="Times New Roman" w:cs="Times New Roman"/>
          <w:sz w:val="24"/>
          <w:szCs w:val="24"/>
        </w:rPr>
        <w:t>» надійшла позичальнику, користувачу у використання за договором, який не передбачає нарахування процентів або надання  інших видів компенсацій у вигляді плати за користування такими коштами, та є обов’язковою до повернення, у визначений договором строк.</w:t>
      </w:r>
    </w:p>
    <w:p w:rsidR="00F46B61" w:rsidRPr="00F46B61" w:rsidRDefault="00F46B61" w:rsidP="00F46B61">
      <w:pPr>
        <w:spacing w:after="0" w:line="240" w:lineRule="auto"/>
        <w:ind w:firstLine="567"/>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Першочерговим завданням такого фонду вбачається забезпечити ОСББ коштами на такі заходи, як:</w:t>
      </w:r>
    </w:p>
    <w:p w:rsidR="00F46B61" w:rsidRPr="00F46B61" w:rsidRDefault="00F46B61" w:rsidP="00F46B61">
      <w:pPr>
        <w:numPr>
          <w:ilvl w:val="0"/>
          <w:numId w:val="3"/>
        </w:numPr>
        <w:spacing w:after="0" w:line="240" w:lineRule="auto"/>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Ремонт комунікацій з метою недопущення аварійних ситуації.</w:t>
      </w:r>
    </w:p>
    <w:p w:rsidR="00F46B61" w:rsidRPr="00F46B61" w:rsidRDefault="00F46B61" w:rsidP="00F46B61">
      <w:pPr>
        <w:numPr>
          <w:ilvl w:val="0"/>
          <w:numId w:val="3"/>
        </w:numPr>
        <w:spacing w:after="0" w:line="240" w:lineRule="auto"/>
        <w:ind w:left="1287"/>
        <w:contextualSpacing/>
        <w:jc w:val="both"/>
        <w:rPr>
          <w:rFonts w:ascii="Times New Roman" w:hAnsi="Times New Roman" w:cs="Times New Roman"/>
          <w:sz w:val="24"/>
          <w:szCs w:val="24"/>
          <w:lang w:eastAsia="uk-UA"/>
        </w:rPr>
      </w:pPr>
      <w:proofErr w:type="spellStart"/>
      <w:r w:rsidRPr="00F46B61">
        <w:rPr>
          <w:rFonts w:ascii="Times New Roman" w:hAnsi="Times New Roman" w:cs="Times New Roman"/>
          <w:sz w:val="24"/>
          <w:szCs w:val="24"/>
          <w:lang w:eastAsia="uk-UA"/>
        </w:rPr>
        <w:t>Енергоефективна</w:t>
      </w:r>
      <w:proofErr w:type="spellEnd"/>
      <w:r w:rsidRPr="00F46B61">
        <w:rPr>
          <w:rFonts w:ascii="Times New Roman" w:hAnsi="Times New Roman" w:cs="Times New Roman"/>
          <w:sz w:val="24"/>
          <w:szCs w:val="24"/>
          <w:lang w:eastAsia="uk-UA"/>
        </w:rPr>
        <w:t xml:space="preserve"> модернізація багатоквартирних будинків.</w:t>
      </w:r>
    </w:p>
    <w:p w:rsidR="00F46B61" w:rsidRPr="00F46B61" w:rsidRDefault="00F46B61" w:rsidP="00F46B61">
      <w:pPr>
        <w:numPr>
          <w:ilvl w:val="0"/>
          <w:numId w:val="3"/>
        </w:numPr>
        <w:tabs>
          <w:tab w:val="left" w:pos="1276"/>
        </w:tabs>
        <w:spacing w:after="0" w:line="240" w:lineRule="auto"/>
        <w:ind w:left="0" w:firstLine="927"/>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Проведення енергетичних обстежень аудитів, виготовлення проектно-кошторисної документації.</w:t>
      </w:r>
    </w:p>
    <w:p w:rsidR="00F46B61" w:rsidRPr="00F46B61" w:rsidRDefault="00F46B61" w:rsidP="00F46B61">
      <w:pPr>
        <w:numPr>
          <w:ilvl w:val="0"/>
          <w:numId w:val="3"/>
        </w:numPr>
        <w:spacing w:after="0" w:line="240" w:lineRule="auto"/>
        <w:ind w:left="1287"/>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 xml:space="preserve">Придбання матеріалів для ремонту та експлуатації обладнання. </w:t>
      </w:r>
    </w:p>
    <w:p w:rsidR="00F46B61" w:rsidRPr="00F46B61" w:rsidRDefault="00F46B61" w:rsidP="00F46B61">
      <w:pPr>
        <w:numPr>
          <w:ilvl w:val="0"/>
          <w:numId w:val="3"/>
        </w:numPr>
        <w:tabs>
          <w:tab w:val="left" w:pos="1276"/>
        </w:tabs>
        <w:spacing w:after="0" w:line="240" w:lineRule="auto"/>
        <w:ind w:left="0" w:firstLine="851"/>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Оснащення засобами обліку, контролю та управління енергоспоживання.</w:t>
      </w:r>
    </w:p>
    <w:p w:rsidR="00F46B61" w:rsidRPr="00F46B61" w:rsidRDefault="00F46B61" w:rsidP="00F46B61">
      <w:pPr>
        <w:numPr>
          <w:ilvl w:val="0"/>
          <w:numId w:val="3"/>
        </w:numPr>
        <w:spacing w:after="0" w:line="240" w:lineRule="auto"/>
        <w:ind w:left="1287"/>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Проведення заходів з благоустрою прибудинкових територій.</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1.2. За своєю цивільно-правовою природою поворотна фінансова допомога  є позикою і немає наслідком одержання прибутку позикодавцем чи будь-яким іншим особам, які надають кошти для позики.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1.3. Позикодавець - КП «</w:t>
      </w:r>
      <w:proofErr w:type="spellStart"/>
      <w:r w:rsidRPr="00F46B61">
        <w:rPr>
          <w:rFonts w:ascii="Times New Roman" w:hAnsi="Times New Roman" w:cs="Times New Roman"/>
          <w:sz w:val="24"/>
          <w:szCs w:val="24"/>
        </w:rPr>
        <w:t>Буча</w:t>
      </w:r>
      <w:r>
        <w:rPr>
          <w:rFonts w:ascii="Times New Roman" w:hAnsi="Times New Roman" w:cs="Times New Roman"/>
          <w:sz w:val="24"/>
          <w:szCs w:val="24"/>
        </w:rPr>
        <w:t>сервіс</w:t>
      </w:r>
      <w:proofErr w:type="spellEnd"/>
      <w:r w:rsidRPr="00F46B61">
        <w:rPr>
          <w:rFonts w:ascii="Times New Roman" w:hAnsi="Times New Roman" w:cs="Times New Roman"/>
          <w:sz w:val="24"/>
          <w:szCs w:val="24"/>
        </w:rPr>
        <w:t>»</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1.4. Позичальником є юридична особа, яка перемогла у конкурсі на отримання  в безоплатне користування  кошти в розмірі на строк та виключно на фінансування заходів, які передбачені договором про надання поворотної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1.5. Заявник – юридична  особа,ОСББ, ЖБК, управляюча компанія яка подала заявку на участь у конкурсі.</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1.6. Користувачем є юридична особа, яка отримала в безоплатне користування кошти в розмірі на строк та виключно на фінансування заходів, які передбачені договором про надання поворотної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1.7. Правовідносини, які виникли на підставі дії цього Порядку врегульовуються також нормами Цивільного кодексу України, Податкового кодексу України, Господарського кодексу України та ін. нормативно-правовими актами України. Головним розпорядником коштів бюджету </w:t>
      </w:r>
      <w:proofErr w:type="spellStart"/>
      <w:r w:rsidRPr="00F46B61">
        <w:rPr>
          <w:rFonts w:ascii="Times New Roman" w:hAnsi="Times New Roman" w:cs="Times New Roman"/>
          <w:sz w:val="24"/>
          <w:szCs w:val="24"/>
        </w:rPr>
        <w:t>Бучанська</w:t>
      </w:r>
      <w:proofErr w:type="spellEnd"/>
      <w:r w:rsidRPr="00F46B61">
        <w:rPr>
          <w:rFonts w:ascii="Times New Roman" w:hAnsi="Times New Roman" w:cs="Times New Roman"/>
          <w:sz w:val="24"/>
          <w:szCs w:val="24"/>
        </w:rPr>
        <w:t xml:space="preserve"> міська територіальна громада на фінансову підтримку в рамках Програми є Виконавчий комітет Бучанської міської ради, який передає право на розпорядження цими коштами Комунальному підприємству «</w:t>
      </w:r>
      <w:proofErr w:type="spellStart"/>
      <w:r w:rsidRPr="00F46B61">
        <w:rPr>
          <w:rFonts w:ascii="Times New Roman" w:hAnsi="Times New Roman" w:cs="Times New Roman"/>
          <w:sz w:val="24"/>
          <w:szCs w:val="24"/>
        </w:rPr>
        <w:t>Буча</w:t>
      </w:r>
      <w:r>
        <w:rPr>
          <w:rFonts w:ascii="Times New Roman" w:hAnsi="Times New Roman" w:cs="Times New Roman"/>
          <w:sz w:val="24"/>
          <w:szCs w:val="24"/>
        </w:rPr>
        <w:t>сервіс</w:t>
      </w:r>
      <w:proofErr w:type="spellEnd"/>
      <w:r w:rsidRPr="00F46B61">
        <w:rPr>
          <w:rFonts w:ascii="Times New Roman" w:hAnsi="Times New Roman" w:cs="Times New Roman"/>
          <w:sz w:val="24"/>
          <w:szCs w:val="24"/>
        </w:rPr>
        <w:t>»</w:t>
      </w:r>
      <w:r>
        <w:rPr>
          <w:rFonts w:ascii="Times New Roman" w:hAnsi="Times New Roman" w:cs="Times New Roman"/>
          <w:sz w:val="24"/>
          <w:szCs w:val="24"/>
        </w:rPr>
        <w:t>.</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Головним координатором реалізації Програми та цього Порядку є Виконавчий комітет Бучанської міської ради.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Надання фінансової підтримки в рамках реалізації відповідних Програм здійснюється на конкурсних засадах.</w:t>
      </w:r>
    </w:p>
    <w:p w:rsidR="00F46B61" w:rsidRPr="00F46B61" w:rsidRDefault="00F46B61" w:rsidP="00F46B61">
      <w:pPr>
        <w:spacing w:after="0" w:line="240" w:lineRule="auto"/>
        <w:rPr>
          <w:rFonts w:ascii="Times New Roman" w:hAnsi="Times New Roman" w:cs="Times New Roman"/>
          <w:sz w:val="24"/>
          <w:szCs w:val="24"/>
        </w:rPr>
      </w:pPr>
    </w:p>
    <w:p w:rsidR="00F46B61" w:rsidRPr="00F46B61" w:rsidRDefault="00F46B61" w:rsidP="00F46B61">
      <w:pPr>
        <w:spacing w:after="0" w:line="240" w:lineRule="auto"/>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sz w:val="24"/>
          <w:szCs w:val="24"/>
        </w:rPr>
      </w:pPr>
      <w:r w:rsidRPr="00F46B61">
        <w:rPr>
          <w:rFonts w:ascii="Times New Roman" w:hAnsi="Times New Roman" w:cs="Times New Roman"/>
          <w:b/>
          <w:sz w:val="24"/>
          <w:szCs w:val="24"/>
        </w:rPr>
        <w:t>2. Основні засади проведення конкурсного відбору</w:t>
      </w:r>
    </w:p>
    <w:p w:rsidR="00F46B61" w:rsidRPr="00F46B61" w:rsidRDefault="00F46B61" w:rsidP="00F46B61">
      <w:pPr>
        <w:spacing w:after="0" w:line="240" w:lineRule="auto"/>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lastRenderedPageBreak/>
        <w:t xml:space="preserve">2.1.Для організації проведення конкурсного відбору ОСББ, ЖБК, управителів багатоквартирних будинків яким буде надана фінансова підтримка в рамках реалізації відповідних Програм, створюється конкурсна комісія, склад якої затверджується рішенням виконавчого комітету.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До складу конкурсної комісії входять представники виконавчих органів Бучанської міської  ради, КП «</w:t>
      </w:r>
      <w:proofErr w:type="spellStart"/>
      <w:r w:rsidRPr="00F46B61">
        <w:rPr>
          <w:rFonts w:ascii="Times New Roman" w:hAnsi="Times New Roman" w:cs="Times New Roman"/>
          <w:sz w:val="24"/>
          <w:szCs w:val="24"/>
        </w:rPr>
        <w:t>Буча</w:t>
      </w:r>
      <w:r>
        <w:rPr>
          <w:rFonts w:ascii="Times New Roman" w:hAnsi="Times New Roman" w:cs="Times New Roman"/>
          <w:sz w:val="24"/>
          <w:szCs w:val="24"/>
        </w:rPr>
        <w:t>сервіс</w:t>
      </w:r>
      <w:proofErr w:type="spellEnd"/>
      <w:r w:rsidRPr="00F46B61">
        <w:rPr>
          <w:rFonts w:ascii="Times New Roman" w:hAnsi="Times New Roman" w:cs="Times New Roman"/>
          <w:sz w:val="24"/>
          <w:szCs w:val="24"/>
        </w:rPr>
        <w:t xml:space="preserve">», громадських організацій, підприємців, депутати міської ради.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2.2. Для одержання поворотної строкової фінансової допомоги (фінансової підтримки) учасники конкурсу подають наступні документи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про банківські реквізити для зарахування коштів позики;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про відсутність заборгованості перед 3-особами;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про рівень оплати співвласниками не нижче 90 %;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Виписку з ЄДР;</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з органів ДПС про відсутність заборгованості по платежах до бюджету;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Підтверджені документи на оформлену у власність або постійне користування земельну ділянку учасника.</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2.4.Обов’язковими критеріями під час визначення переможців конкурсу є:</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-відповідність</w:t>
      </w:r>
      <w:proofErr w:type="spellEnd"/>
      <w:r w:rsidRPr="00F46B61">
        <w:rPr>
          <w:rFonts w:ascii="Times New Roman" w:hAnsi="Times New Roman" w:cs="Times New Roman"/>
          <w:sz w:val="24"/>
          <w:szCs w:val="24"/>
        </w:rPr>
        <w:t xml:space="preserve"> проекту пріоритетам, визначених відповідною Програмою;</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-співфінансування</w:t>
      </w:r>
      <w:proofErr w:type="spellEnd"/>
      <w:r w:rsidRPr="00F46B61">
        <w:rPr>
          <w:rFonts w:ascii="Times New Roman" w:hAnsi="Times New Roman" w:cs="Times New Roman"/>
          <w:sz w:val="24"/>
          <w:szCs w:val="24"/>
        </w:rPr>
        <w:t xml:space="preserve"> проекту з власних коштів позичальника складають не менше 20% загальної вартості проекту або 50% для </w:t>
      </w:r>
      <w:proofErr w:type="spellStart"/>
      <w:r w:rsidRPr="00F46B61">
        <w:rPr>
          <w:rFonts w:ascii="Times New Roman" w:hAnsi="Times New Roman" w:cs="Times New Roman"/>
          <w:sz w:val="24"/>
          <w:szCs w:val="24"/>
        </w:rPr>
        <w:t>співфінансування</w:t>
      </w:r>
      <w:proofErr w:type="spellEnd"/>
      <w:r w:rsidRPr="00F46B61">
        <w:rPr>
          <w:rFonts w:ascii="Times New Roman" w:hAnsi="Times New Roman" w:cs="Times New Roman"/>
          <w:sz w:val="24"/>
          <w:szCs w:val="24"/>
        </w:rPr>
        <w:t xml:space="preserve"> власного внеску при залученні додаткових коштів з інших джерел (банківський кредит, грант тощо);</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-очікувана</w:t>
      </w:r>
      <w:proofErr w:type="spellEnd"/>
      <w:r w:rsidRPr="00F46B61">
        <w:rPr>
          <w:rFonts w:ascii="Times New Roman" w:hAnsi="Times New Roman" w:cs="Times New Roman"/>
          <w:sz w:val="24"/>
          <w:szCs w:val="24"/>
        </w:rPr>
        <w:t xml:space="preserve"> позика не перевищує 100 000 гривень на одного позичальника за однією заявкою та залишатиметься незмінною впродовж дії договору про надання поворотної строкової фінансової допомоги.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У разі зміни вартості проекту під час його впровадження додаткові затрати покладаються на позичальника.</w:t>
      </w:r>
      <w:r>
        <w:rPr>
          <w:rFonts w:ascii="Times New Roman" w:hAnsi="Times New Roman" w:cs="Times New Roman"/>
          <w:sz w:val="24"/>
          <w:szCs w:val="24"/>
        </w:rPr>
        <w:t xml:space="preserve"> </w:t>
      </w:r>
      <w:r w:rsidRPr="00F46B61">
        <w:rPr>
          <w:rFonts w:ascii="Times New Roman" w:hAnsi="Times New Roman" w:cs="Times New Roman"/>
          <w:sz w:val="24"/>
          <w:szCs w:val="24"/>
        </w:rPr>
        <w:t>При рівних умовах перевага надається заявникам, реалізація проектів яких передбачає (пріоритетність пунктів враховується):</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-менший</w:t>
      </w:r>
      <w:proofErr w:type="spellEnd"/>
      <w:r w:rsidRPr="00F46B61">
        <w:rPr>
          <w:rFonts w:ascii="Times New Roman" w:hAnsi="Times New Roman" w:cs="Times New Roman"/>
          <w:sz w:val="24"/>
          <w:szCs w:val="24"/>
        </w:rPr>
        <w:t xml:space="preserve"> термін повернення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-більший</w:t>
      </w:r>
      <w:proofErr w:type="spellEnd"/>
      <w:r w:rsidRPr="00F46B61">
        <w:rPr>
          <w:rFonts w:ascii="Times New Roman" w:hAnsi="Times New Roman" w:cs="Times New Roman"/>
          <w:sz w:val="24"/>
          <w:szCs w:val="24"/>
        </w:rPr>
        <w:t xml:space="preserve"> відсоток внеску позичальника відносно запитуваної поворотної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-залучення</w:t>
      </w:r>
      <w:proofErr w:type="spellEnd"/>
      <w:r w:rsidRPr="00F46B61">
        <w:rPr>
          <w:rFonts w:ascii="Times New Roman" w:hAnsi="Times New Roman" w:cs="Times New Roman"/>
          <w:sz w:val="24"/>
          <w:szCs w:val="24"/>
        </w:rPr>
        <w:t xml:space="preserve"> додаткових коштів для реалізації проекту (кредит, грант тощо).</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2.5. Документи подаються учасником конкурсу або уповноваженою ним особою до КП «</w:t>
      </w:r>
      <w:proofErr w:type="spellStart"/>
      <w:r w:rsidRPr="00F46B61">
        <w:rPr>
          <w:rFonts w:ascii="Times New Roman" w:hAnsi="Times New Roman" w:cs="Times New Roman"/>
          <w:sz w:val="24"/>
          <w:szCs w:val="24"/>
        </w:rPr>
        <w:t>Буча</w:t>
      </w:r>
      <w:r>
        <w:rPr>
          <w:rFonts w:ascii="Times New Roman" w:hAnsi="Times New Roman" w:cs="Times New Roman"/>
          <w:sz w:val="24"/>
          <w:szCs w:val="24"/>
        </w:rPr>
        <w:t>сервіс</w:t>
      </w:r>
      <w:proofErr w:type="spellEnd"/>
      <w:r w:rsidRPr="00F46B61">
        <w:rPr>
          <w:rFonts w:ascii="Times New Roman" w:hAnsi="Times New Roman" w:cs="Times New Roman"/>
          <w:sz w:val="24"/>
          <w:szCs w:val="24"/>
        </w:rPr>
        <w:t>». Секретарем конкурсної комісії перевіряється повнота поданих документів, які реєструються у відповідній книзі реєстрації учасників конкурсного відбору у день їх подання. Якщо подається неповний комплект документів або з порушенням вимог цього Порядку,такі документи не реєструються і повертаються претенденту із повідомленням причини повернення у день їх подання. Після виправлення зауважень заявка може бути подана повторно, і у разі позитивного результату перевірки на відповідність критеріям розглянута по суті. У разі прийняття поданих документів один примірник заявки з реєстраційним номером повертається суб'єкту господарювання-заявнику. Заявник, який подав документи на розгляд конкурсної комісії, в будь-який момент має право вимагати повернення наданих документів, про що до конкурсної комісії подається заява у довільній формі. Повернення документів здійснюється відповідно до акту прийому-передачі.</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2.6. Прийняття рішення щодо визначення позичальника (позичальників), яким буде надано фінансову підтримку, здійснюється конкурсною комісією в день проведення конкурсного відбору.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За результатами розгляду заявки комісія виносить одне з наступних рішень:</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-задовольнити</w:t>
      </w:r>
      <w:proofErr w:type="spellEnd"/>
      <w:r w:rsidRPr="00F46B61">
        <w:rPr>
          <w:rFonts w:ascii="Times New Roman" w:hAnsi="Times New Roman" w:cs="Times New Roman"/>
          <w:sz w:val="24"/>
          <w:szCs w:val="24"/>
        </w:rPr>
        <w:t xml:space="preserve"> в повному обсязі;</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-задовольнити</w:t>
      </w:r>
      <w:proofErr w:type="spellEnd"/>
      <w:r w:rsidRPr="00F46B61">
        <w:rPr>
          <w:rFonts w:ascii="Times New Roman" w:hAnsi="Times New Roman" w:cs="Times New Roman"/>
          <w:sz w:val="24"/>
          <w:szCs w:val="24"/>
        </w:rPr>
        <w:t xml:space="preserve"> у разі врахування зауважень;</w:t>
      </w:r>
    </w:p>
    <w:p w:rsidR="00F46B61" w:rsidRPr="00F46B61" w:rsidRDefault="00F46B61" w:rsidP="00F46B61">
      <w:pPr>
        <w:spacing w:after="0" w:line="240" w:lineRule="auto"/>
        <w:jc w:val="both"/>
        <w:rPr>
          <w:rFonts w:ascii="Times New Roman" w:hAnsi="Times New Roman" w:cs="Times New Roman"/>
          <w:sz w:val="24"/>
          <w:szCs w:val="24"/>
        </w:rPr>
      </w:pPr>
      <w:proofErr w:type="spellStart"/>
      <w:r w:rsidRPr="00F46B61">
        <w:rPr>
          <w:rFonts w:ascii="Times New Roman" w:hAnsi="Times New Roman" w:cs="Times New Roman"/>
          <w:sz w:val="24"/>
          <w:szCs w:val="24"/>
        </w:rPr>
        <w:t>-відмовити</w:t>
      </w:r>
      <w:proofErr w:type="spellEnd"/>
      <w:r w:rsidRPr="00F46B61">
        <w:rPr>
          <w:rFonts w:ascii="Times New Roman" w:hAnsi="Times New Roman" w:cs="Times New Roman"/>
          <w:sz w:val="24"/>
          <w:szCs w:val="24"/>
        </w:rPr>
        <w:t xml:space="preserve"> </w:t>
      </w:r>
      <w:proofErr w:type="spellStart"/>
      <w:r w:rsidRPr="00F46B61">
        <w:rPr>
          <w:rFonts w:ascii="Times New Roman" w:hAnsi="Times New Roman" w:cs="Times New Roman"/>
          <w:sz w:val="24"/>
          <w:szCs w:val="24"/>
        </w:rPr>
        <w:t>внаданні</w:t>
      </w:r>
      <w:proofErr w:type="spellEnd"/>
      <w:r w:rsidRPr="00F46B61">
        <w:rPr>
          <w:rFonts w:ascii="Times New Roman" w:hAnsi="Times New Roman" w:cs="Times New Roman"/>
          <w:sz w:val="24"/>
          <w:szCs w:val="24"/>
        </w:rPr>
        <w:t xml:space="preserve"> коштів.</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У разі прийняття рішення “Задовольнити у разі врахування зауважень”, Заявник отримує письмову відповідь з викладеними зауваженнями і пропозиціями, після виконання яких заявка може бути подана повторно.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У разі прийняття рішення “Відмовити в наданні коштів” </w:t>
      </w:r>
      <w:proofErr w:type="spellStart"/>
      <w:r w:rsidRPr="00F46B61">
        <w:rPr>
          <w:rFonts w:ascii="Times New Roman" w:hAnsi="Times New Roman" w:cs="Times New Roman"/>
          <w:sz w:val="24"/>
          <w:szCs w:val="24"/>
        </w:rPr>
        <w:t>-Заявник</w:t>
      </w:r>
      <w:proofErr w:type="spellEnd"/>
      <w:r w:rsidRPr="00F46B61">
        <w:rPr>
          <w:rFonts w:ascii="Times New Roman" w:hAnsi="Times New Roman" w:cs="Times New Roman"/>
          <w:sz w:val="24"/>
          <w:szCs w:val="24"/>
        </w:rPr>
        <w:t xml:space="preserve"> отримує письмову відповідь з причинами відмови, після чого може повторно подати заявку.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lastRenderedPageBreak/>
        <w:t>Результати конкурсного відбору оформлюються протягом наступних 5 робочих днів протокольним рішенням, яке підписується головою, секретарем та іншими присутніми на засіданні членами конкурсної комісії.</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2.7. Переможці конкурсного відбору визначаються конкурсною комісією, виходячи з критеріїв, визначених у пункті 2.4. цього Порядку та з урахуванням суми коштів, які є в наявності на зазначені потреби.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Переможців конкурсу може бути декілька, їх кількість визначається окремо за результатами кожного конкурсного відбору. Переможцями конкурсу визнаються претенденти, які запропонували найкращі умови для реалізації проектів.</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Комісія (в тому числі </w:t>
      </w:r>
      <w:proofErr w:type="spellStart"/>
      <w:r w:rsidRPr="00F46B61">
        <w:rPr>
          <w:rFonts w:ascii="Times New Roman" w:hAnsi="Times New Roman" w:cs="Times New Roman"/>
          <w:sz w:val="24"/>
          <w:szCs w:val="24"/>
        </w:rPr>
        <w:t>-один</w:t>
      </w:r>
      <w:proofErr w:type="spellEnd"/>
      <w:r w:rsidRPr="00F46B61">
        <w:rPr>
          <w:rFonts w:ascii="Times New Roman" w:hAnsi="Times New Roman" w:cs="Times New Roman"/>
          <w:sz w:val="24"/>
          <w:szCs w:val="24"/>
        </w:rPr>
        <w:t xml:space="preserve"> </w:t>
      </w:r>
      <w:proofErr w:type="spellStart"/>
      <w:r w:rsidRPr="00F46B61">
        <w:rPr>
          <w:rFonts w:ascii="Times New Roman" w:hAnsi="Times New Roman" w:cs="Times New Roman"/>
          <w:sz w:val="24"/>
          <w:szCs w:val="24"/>
        </w:rPr>
        <w:t>зїї</w:t>
      </w:r>
      <w:proofErr w:type="spellEnd"/>
      <w:r w:rsidRPr="00F46B61">
        <w:rPr>
          <w:rFonts w:ascii="Times New Roman" w:hAnsi="Times New Roman" w:cs="Times New Roman"/>
          <w:sz w:val="24"/>
          <w:szCs w:val="24"/>
        </w:rPr>
        <w:t xml:space="preserve"> повноважних членів)має право на візуальний огляд об’єкту, на який передбачається надання фінансової підтримки.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2.8. Рішення конкурсної комісії приймаються на засіданнях у присутності більшості її членів відкритим голосуванням простою більшістю голосів. У разі рівної кількості голосів голос головуючого на засіданні є вирішальним.</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2.9. Конкурсна комісія протягом 5 робочих днів з дня проведення конкурсного відбору письмово інформує заявників про його результати.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2.10. Організаційне забезпечення конкурсного відбору здійснюється Виконавчим комітетом Бучанської міської ради.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2.11. Оголошення про проведення конкурсу оприлюднюється Виконавчим комітетом Бучанської міської ради  в місцевих засобах масової інформації, на офіційному сайті міської ради) і має містити: загальна сума коштів, передбачена у міському бюджеті на надання поворотної фінансової допомоги, строк проведення конкурсу; умови проведення конкурсу, що визначені в цьому Порядку; кінцевий строк подання заявок з відповідними документами; адресу, за якою приймаються документи; телефон для довідок. Комісія розпочинає приймання заявок на участь у конкурсі з відповідними документами з дня оприлюднення оголошення про проведення конкурсу впродовж не менше 30-ти календарних днів.</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r w:rsidRPr="00F46B61">
        <w:rPr>
          <w:rFonts w:ascii="Times New Roman" w:hAnsi="Times New Roman" w:cs="Times New Roman"/>
          <w:b/>
          <w:sz w:val="24"/>
          <w:szCs w:val="24"/>
        </w:rPr>
        <w:t>3. Процедура надання та повернення коштів бюджету, виданих на фінансову підтримку позичальнику</w:t>
      </w:r>
    </w:p>
    <w:p w:rsidR="00F46B61" w:rsidRPr="00F46B61" w:rsidRDefault="00F46B61" w:rsidP="00F46B61">
      <w:pPr>
        <w:spacing w:after="0" w:line="240" w:lineRule="auto"/>
        <w:jc w:val="center"/>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3.1. Рішення конкурсної комісії щодо визначення переможців конкурсу є підставою для укладення начальником КП «</w:t>
      </w:r>
      <w:proofErr w:type="spellStart"/>
      <w:r w:rsidRPr="00F46B61">
        <w:rPr>
          <w:rFonts w:ascii="Times New Roman" w:hAnsi="Times New Roman" w:cs="Times New Roman"/>
          <w:sz w:val="24"/>
          <w:szCs w:val="24"/>
        </w:rPr>
        <w:t>Буча</w:t>
      </w:r>
      <w:r>
        <w:rPr>
          <w:rFonts w:ascii="Times New Roman" w:hAnsi="Times New Roman" w:cs="Times New Roman"/>
          <w:sz w:val="24"/>
          <w:szCs w:val="24"/>
        </w:rPr>
        <w:t>сервіс</w:t>
      </w:r>
      <w:proofErr w:type="spellEnd"/>
      <w:r w:rsidRPr="00F46B61">
        <w:rPr>
          <w:rFonts w:ascii="Times New Roman" w:hAnsi="Times New Roman" w:cs="Times New Roman"/>
          <w:sz w:val="24"/>
          <w:szCs w:val="24"/>
        </w:rPr>
        <w:t xml:space="preserve">» із переможцем конкурсу договору про надання поворотної строкової фінансової допомоги.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Договір укладається в письмовій формі згідно додатку   до Цього Порядку.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Договір про надання поворотної фінансової допомоги в рамках Програми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3.2. Переможець конкурсу (позичальник) повинен: </w:t>
      </w:r>
      <w:proofErr w:type="spellStart"/>
      <w:r w:rsidRPr="00F46B61">
        <w:rPr>
          <w:rFonts w:ascii="Times New Roman" w:hAnsi="Times New Roman" w:cs="Times New Roman"/>
          <w:sz w:val="24"/>
          <w:szCs w:val="24"/>
        </w:rPr>
        <w:t>-протягом</w:t>
      </w:r>
      <w:proofErr w:type="spellEnd"/>
      <w:r w:rsidRPr="00F46B61">
        <w:rPr>
          <w:rFonts w:ascii="Times New Roman" w:hAnsi="Times New Roman" w:cs="Times New Roman"/>
          <w:sz w:val="24"/>
          <w:szCs w:val="24"/>
        </w:rPr>
        <w:t xml:space="preserve"> 10 робочих днів з моменту отримання повідомлення про рішення конкурсної комісії укласти з КП «</w:t>
      </w:r>
      <w:proofErr w:type="spellStart"/>
      <w:r w:rsidRPr="00F46B61">
        <w:rPr>
          <w:rFonts w:ascii="Times New Roman" w:hAnsi="Times New Roman" w:cs="Times New Roman"/>
          <w:sz w:val="24"/>
          <w:szCs w:val="24"/>
        </w:rPr>
        <w:t>Буча</w:t>
      </w:r>
      <w:r>
        <w:rPr>
          <w:rFonts w:ascii="Times New Roman" w:hAnsi="Times New Roman" w:cs="Times New Roman"/>
          <w:sz w:val="24"/>
          <w:szCs w:val="24"/>
        </w:rPr>
        <w:t>сервіс</w:t>
      </w:r>
      <w:proofErr w:type="spellEnd"/>
      <w:r w:rsidRPr="00F46B61">
        <w:rPr>
          <w:rFonts w:ascii="Times New Roman" w:hAnsi="Times New Roman" w:cs="Times New Roman"/>
          <w:sz w:val="24"/>
          <w:szCs w:val="24"/>
        </w:rPr>
        <w:t>»</w:t>
      </w:r>
      <w:r>
        <w:rPr>
          <w:rFonts w:ascii="Times New Roman" w:hAnsi="Times New Roman" w:cs="Times New Roman"/>
          <w:sz w:val="24"/>
          <w:szCs w:val="24"/>
        </w:rPr>
        <w:t xml:space="preserve"> </w:t>
      </w:r>
      <w:r w:rsidRPr="00F46B61">
        <w:rPr>
          <w:rFonts w:ascii="Times New Roman" w:hAnsi="Times New Roman" w:cs="Times New Roman"/>
          <w:sz w:val="24"/>
          <w:szCs w:val="24"/>
        </w:rPr>
        <w:t>договір про надання поворотної строкової фінансової підтримки.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3.3. Перерахування на рахунок переможця конкурсу здійснюється за умови виконання вимог пункту 3.2. цього Порядку.</w:t>
      </w:r>
      <w:r>
        <w:rPr>
          <w:rFonts w:ascii="Times New Roman" w:hAnsi="Times New Roman" w:cs="Times New Roman"/>
          <w:sz w:val="24"/>
          <w:szCs w:val="24"/>
        </w:rPr>
        <w:t xml:space="preserve"> </w:t>
      </w:r>
      <w:r w:rsidRPr="00F46B61">
        <w:rPr>
          <w:rFonts w:ascii="Times New Roman" w:hAnsi="Times New Roman" w:cs="Times New Roman"/>
          <w:sz w:val="24"/>
          <w:szCs w:val="24"/>
        </w:rPr>
        <w:t xml:space="preserve">Фінансування поворотної допомоги здійснюється одноразовою виплатою.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Позичальник повертає отримані кошти щомісячно, рівними частинами згідно встановленого графіку (не пізніше 15 числа кожного місяця, що слідує за місяцем повернення), що є невід’ємною частиною договору.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 3.4. У разі, коли договори не укладено з вини Позичальника, Комунальне підприємство повідомляє про це голову конкурсної </w:t>
      </w:r>
      <w:proofErr w:type="spellStart"/>
      <w:r w:rsidRPr="00F46B61">
        <w:rPr>
          <w:rFonts w:ascii="Times New Roman" w:hAnsi="Times New Roman" w:cs="Times New Roman"/>
          <w:sz w:val="24"/>
          <w:szCs w:val="24"/>
        </w:rPr>
        <w:t>комісії.У</w:t>
      </w:r>
      <w:proofErr w:type="spellEnd"/>
      <w:r w:rsidRPr="00F46B61">
        <w:rPr>
          <w:rFonts w:ascii="Times New Roman" w:hAnsi="Times New Roman" w:cs="Times New Roman"/>
          <w:sz w:val="24"/>
          <w:szCs w:val="24"/>
        </w:rPr>
        <w:t xml:space="preserve"> цьому випадку конкурсна комісія скасовує рішення про надання фінансової підтримки такому власнику. Позичальник, який не уклав Договір після оголошення переможцем має право на повторне звернення про отримання поворотної фінансової допомоги не раніше ніж через 6 місяців після оголошення його переможцем.</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3.5. Кошти, видані Позичальнику як поворотна фінансова допомога на реалізацію проектів повертаються в строк згідно з укладеним договором на визначений у договорі рахунок.</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3.6. Виконавчий комітет Бучанської міської ради здійснює моніторинг реалізації проектів в рамках Програми з метою контролю ефективності використання бюджетних коштів і забезпечення їх своєчасного повернення.</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3.7. У разі невиконання позичальником своїх зобов'язань щодо повернення коштів поворотної фінансової допомоги, передбаченої цим Порядком у зазначений строк </w:t>
      </w:r>
      <w:r w:rsidRPr="00F46B61">
        <w:rPr>
          <w:rFonts w:ascii="Times New Roman" w:hAnsi="Times New Roman" w:cs="Times New Roman"/>
          <w:sz w:val="24"/>
          <w:szCs w:val="24"/>
        </w:rPr>
        <w:lastRenderedPageBreak/>
        <w:t>заборгованість стягується згідно з умовами Договору та відповідно до чинного законодавства України.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3.8. Питання, які не врегульовані цим Порядком, вирішуються відповідно до діючого законодавства України.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3.9. При невиконанні Позичальником умов договору про надання фінансової підтримки для реалізації проекту або нецільового використання наданої фінансової підтримки, а також у разі продажу житлового будинку чи земельної ділянки, на які розроблений проект договір скасовується.</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 Кошти поворотної фінансової допомоги, які були видані власнику житлового будинку, повертаються ним на рахунок, визначений у договорі протягом 5 робочих днів з дня скасування договору.</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rPr>
          <w:rFonts w:ascii="Times New Roman" w:hAnsi="Times New Roman" w:cs="Times New Roman"/>
          <w:b/>
          <w:sz w:val="24"/>
          <w:szCs w:val="24"/>
        </w:rPr>
      </w:pPr>
      <w:r w:rsidRPr="00F46B61">
        <w:rPr>
          <w:rFonts w:ascii="Times New Roman" w:hAnsi="Times New Roman" w:cs="Times New Roman"/>
          <w:b/>
          <w:sz w:val="24"/>
          <w:szCs w:val="24"/>
        </w:rPr>
        <w:t xml:space="preserve">Секретар ради                                                                  Т.О. </w:t>
      </w:r>
      <w:proofErr w:type="spellStart"/>
      <w:r w:rsidRPr="00F46B61">
        <w:rPr>
          <w:rFonts w:ascii="Times New Roman" w:hAnsi="Times New Roman" w:cs="Times New Roman"/>
          <w:b/>
          <w:sz w:val="24"/>
          <w:szCs w:val="24"/>
        </w:rPr>
        <w:t>Шаправський</w:t>
      </w:r>
      <w:proofErr w:type="spellEnd"/>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pStyle w:val="a8"/>
        <w:jc w:val="center"/>
        <w:rPr>
          <w:b/>
          <w:lang w:val="uk-UA"/>
        </w:rPr>
      </w:pPr>
      <w:r w:rsidRPr="00F46B61">
        <w:rPr>
          <w:b/>
          <w:lang w:val="uk-UA"/>
        </w:rPr>
        <w:t xml:space="preserve">                                                            </w:t>
      </w:r>
    </w:p>
    <w:p w:rsidR="00F46B61" w:rsidRPr="00F46B61" w:rsidRDefault="00F46B61" w:rsidP="00F46B61">
      <w:pPr>
        <w:pStyle w:val="a8"/>
        <w:jc w:val="center"/>
        <w:rPr>
          <w:b/>
          <w:lang w:val="uk-UA"/>
        </w:rPr>
      </w:pPr>
    </w:p>
    <w:p w:rsidR="00F46B61" w:rsidRPr="00F46B61" w:rsidRDefault="00F46B61" w:rsidP="00F46B61">
      <w:pPr>
        <w:pStyle w:val="a8"/>
        <w:jc w:val="center"/>
        <w:rPr>
          <w:b/>
          <w:lang w:val="uk-UA"/>
        </w:rPr>
      </w:pPr>
      <w:r w:rsidRPr="00F46B61">
        <w:rPr>
          <w:b/>
          <w:lang w:val="uk-UA"/>
        </w:rPr>
        <w:lastRenderedPageBreak/>
        <w:t xml:space="preserve">                                                                                              Додаток </w:t>
      </w:r>
    </w:p>
    <w:p w:rsidR="00F46B61" w:rsidRPr="00F46B61" w:rsidRDefault="00F46B61" w:rsidP="00F46B61">
      <w:pPr>
        <w:pStyle w:val="a8"/>
        <w:jc w:val="center"/>
        <w:rPr>
          <w:b/>
        </w:rPr>
      </w:pPr>
      <w:r w:rsidRPr="00F46B61">
        <w:rPr>
          <w:b/>
        </w:rPr>
        <w:t>ДОГОВІ</w:t>
      </w:r>
      <w:proofErr w:type="gramStart"/>
      <w:r w:rsidRPr="00F46B61">
        <w:rPr>
          <w:b/>
        </w:rPr>
        <w:t>Р</w:t>
      </w:r>
      <w:proofErr w:type="gramEnd"/>
      <w:r w:rsidRPr="00F46B61">
        <w:rPr>
          <w:b/>
          <w:lang w:val="uk-UA"/>
        </w:rPr>
        <w:t xml:space="preserve"> </w:t>
      </w:r>
      <w:r w:rsidRPr="00F46B61">
        <w:rPr>
          <w:b/>
        </w:rPr>
        <w:t>№ ____</w:t>
      </w:r>
    </w:p>
    <w:p w:rsidR="00F46B61" w:rsidRPr="00F46B61" w:rsidRDefault="00F46B61" w:rsidP="00F46B61">
      <w:pPr>
        <w:pStyle w:val="a8"/>
        <w:jc w:val="center"/>
        <w:rPr>
          <w:b/>
        </w:rPr>
      </w:pPr>
    </w:p>
    <w:p w:rsidR="00F46B61" w:rsidRPr="00F46B61" w:rsidRDefault="00F46B61" w:rsidP="00F46B61">
      <w:pPr>
        <w:pStyle w:val="a8"/>
        <w:jc w:val="center"/>
        <w:rPr>
          <w:b/>
        </w:rPr>
      </w:pPr>
      <w:r w:rsidRPr="00F46B61">
        <w:rPr>
          <w:b/>
        </w:rPr>
        <w:t xml:space="preserve">про </w:t>
      </w:r>
      <w:proofErr w:type="spellStart"/>
      <w:r w:rsidRPr="00F46B61">
        <w:rPr>
          <w:b/>
        </w:rPr>
        <w:t>надання</w:t>
      </w:r>
      <w:proofErr w:type="spellEnd"/>
      <w:r w:rsidRPr="00F46B61">
        <w:rPr>
          <w:b/>
        </w:rPr>
        <w:t xml:space="preserve"> </w:t>
      </w:r>
      <w:proofErr w:type="spellStart"/>
      <w:r w:rsidRPr="00F46B61">
        <w:rPr>
          <w:b/>
        </w:rPr>
        <w:t>поворотної</w:t>
      </w:r>
      <w:proofErr w:type="spellEnd"/>
      <w:r w:rsidRPr="00F46B61">
        <w:rPr>
          <w:b/>
        </w:rPr>
        <w:t xml:space="preserve"> </w:t>
      </w:r>
      <w:proofErr w:type="spellStart"/>
      <w:r w:rsidRPr="00F46B61">
        <w:rPr>
          <w:b/>
        </w:rPr>
        <w:t>фінансової</w:t>
      </w:r>
      <w:proofErr w:type="spellEnd"/>
      <w:r w:rsidRPr="00F46B61">
        <w:rPr>
          <w:b/>
        </w:rPr>
        <w:t xml:space="preserve"> </w:t>
      </w:r>
      <w:proofErr w:type="spellStart"/>
      <w:r w:rsidRPr="00F46B61">
        <w:rPr>
          <w:b/>
        </w:rPr>
        <w:t>допомоги</w:t>
      </w:r>
      <w:proofErr w:type="spellEnd"/>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м. </w:t>
      </w:r>
      <w:proofErr w:type="gramStart"/>
      <w:r w:rsidRPr="00F46B61">
        <w:rPr>
          <w:lang w:val="uk-UA"/>
        </w:rPr>
        <w:t>Буча</w:t>
      </w:r>
      <w:proofErr w:type="gramEnd"/>
      <w:r w:rsidRPr="00F46B61">
        <w:rPr>
          <w:lang w:val="uk-UA"/>
        </w:rPr>
        <w:t xml:space="preserve">                                                                                  </w:t>
      </w:r>
      <w:r w:rsidRPr="00F46B61">
        <w:t xml:space="preserve"> “____” ________ 20__р. </w:t>
      </w:r>
    </w:p>
    <w:p w:rsidR="00F46B61" w:rsidRPr="00F46B61" w:rsidRDefault="00F46B61" w:rsidP="00F46B61">
      <w:pPr>
        <w:pStyle w:val="a8"/>
        <w:jc w:val="both"/>
      </w:pPr>
    </w:p>
    <w:p w:rsidR="00F46B61" w:rsidRPr="00F46B61" w:rsidRDefault="00F46B61" w:rsidP="00F46B61">
      <w:pPr>
        <w:pStyle w:val="a8"/>
        <w:jc w:val="both"/>
      </w:pPr>
    </w:p>
    <w:p w:rsidR="00F46B61" w:rsidRPr="00F46B61" w:rsidRDefault="00F46B61" w:rsidP="00F46B61">
      <w:pPr>
        <w:pStyle w:val="a8"/>
        <w:jc w:val="both"/>
        <w:rPr>
          <w:lang w:val="uk-UA"/>
        </w:rPr>
      </w:pPr>
      <w:r w:rsidRPr="00F46B61">
        <w:rPr>
          <w:lang w:val="uk-UA"/>
        </w:rPr>
        <w:t>КП «Буча</w:t>
      </w:r>
      <w:proofErr w:type="spellStart"/>
      <w:r>
        <w:t>сервіс</w:t>
      </w:r>
      <w:proofErr w:type="spellEnd"/>
      <w:r w:rsidRPr="00F46B61">
        <w:rPr>
          <w:lang w:val="uk-UA"/>
        </w:rPr>
        <w:t>»</w:t>
      </w:r>
      <w:r w:rsidRPr="00F46B61">
        <w:t xml:space="preserve"> в </w:t>
      </w:r>
      <w:proofErr w:type="spellStart"/>
      <w:r w:rsidRPr="00F46B61">
        <w:t>особі</w:t>
      </w:r>
      <w:proofErr w:type="spellEnd"/>
      <w:r w:rsidRPr="00F46B61">
        <w:t xml:space="preserve"> начальника _____________________________________________________________, </w:t>
      </w:r>
      <w:proofErr w:type="spellStart"/>
      <w:r w:rsidRPr="00F46B61">
        <w:t>який</w:t>
      </w:r>
      <w:proofErr w:type="spellEnd"/>
      <w:r w:rsidRPr="00F46B61">
        <w:t xml:space="preserve"> </w:t>
      </w:r>
      <w:proofErr w:type="spellStart"/>
      <w:r w:rsidRPr="00F46B61">
        <w:t>діє</w:t>
      </w:r>
      <w:proofErr w:type="spellEnd"/>
      <w:r w:rsidRPr="00F46B61">
        <w:t xml:space="preserve"> на </w:t>
      </w:r>
      <w:proofErr w:type="spellStart"/>
      <w:r w:rsidRPr="00F46B61">
        <w:t>підставі</w:t>
      </w:r>
      <w:proofErr w:type="spellEnd"/>
      <w:r w:rsidRPr="00F46B61">
        <w:t xml:space="preserve"> Статуту </w:t>
      </w:r>
      <w:proofErr w:type="spellStart"/>
      <w:r w:rsidRPr="00F46B61">
        <w:t>підприємства</w:t>
      </w:r>
      <w:proofErr w:type="spellEnd"/>
      <w:r w:rsidRPr="00F46B61">
        <w:t xml:space="preserve">, </w:t>
      </w:r>
      <w:proofErr w:type="spellStart"/>
      <w:r w:rsidRPr="00F46B61">
        <w:t>затвердженого</w:t>
      </w:r>
      <w:proofErr w:type="spellEnd"/>
      <w:r w:rsidRPr="00F46B61">
        <w:t xml:space="preserve"> ________ та </w:t>
      </w:r>
      <w:proofErr w:type="spellStart"/>
      <w:r w:rsidRPr="00F46B61">
        <w:t>зареєстрованого</w:t>
      </w:r>
      <w:proofErr w:type="spellEnd"/>
      <w:r w:rsidRPr="00F46B61">
        <w:t xml:space="preserve">________________, </w:t>
      </w:r>
      <w:proofErr w:type="spellStart"/>
      <w:r w:rsidRPr="00F46B61">
        <w:t>іменоване</w:t>
      </w:r>
      <w:proofErr w:type="spellEnd"/>
      <w:r w:rsidRPr="00F46B61">
        <w:t xml:space="preserve"> </w:t>
      </w:r>
      <w:proofErr w:type="spellStart"/>
      <w:r w:rsidRPr="00F46B61">
        <w:t>надалі</w:t>
      </w:r>
      <w:proofErr w:type="spellEnd"/>
      <w:r w:rsidRPr="00F46B61">
        <w:t xml:space="preserve"> </w:t>
      </w:r>
      <w:proofErr w:type="spellStart"/>
      <w:r w:rsidRPr="00F46B61">
        <w:t>Позикодавець</w:t>
      </w:r>
      <w:proofErr w:type="spellEnd"/>
      <w:r w:rsidRPr="00F46B61">
        <w:t xml:space="preserve">, з одного </w:t>
      </w:r>
      <w:proofErr w:type="spellStart"/>
      <w:r w:rsidRPr="00F46B61">
        <w:t>боку,та</w:t>
      </w:r>
      <w:proofErr w:type="spellEnd"/>
      <w:r w:rsidRPr="00F46B61">
        <w:t xml:space="preserve"> ________________</w:t>
      </w:r>
      <w:r w:rsidRPr="00F46B61">
        <w:rPr>
          <w:lang w:val="uk-UA"/>
        </w:rPr>
        <w:t>_________________________________________________________</w:t>
      </w:r>
      <w:r w:rsidRPr="00F46B61">
        <w:t xml:space="preserve"> </w:t>
      </w:r>
      <w:proofErr w:type="spellStart"/>
      <w:r w:rsidRPr="00F46B61">
        <w:t>іменований</w:t>
      </w:r>
      <w:proofErr w:type="spellEnd"/>
      <w:r w:rsidRPr="00F46B61">
        <w:t xml:space="preserve"> </w:t>
      </w:r>
      <w:r w:rsidRPr="00F46B61">
        <w:rPr>
          <w:lang w:val="uk-UA"/>
        </w:rPr>
        <w:t xml:space="preserve"> надалі Позичальник </w:t>
      </w:r>
      <w:r w:rsidRPr="00F46B61">
        <w:t xml:space="preserve">, з </w:t>
      </w:r>
      <w:proofErr w:type="spellStart"/>
      <w:r w:rsidRPr="00F46B61">
        <w:t>іншого</w:t>
      </w:r>
      <w:proofErr w:type="spellEnd"/>
      <w:r w:rsidRPr="00F46B61">
        <w:t xml:space="preserve"> боку, а разом - </w:t>
      </w:r>
      <w:proofErr w:type="spellStart"/>
      <w:r w:rsidRPr="00F46B61">
        <w:t>Сторони</w:t>
      </w:r>
      <w:proofErr w:type="spellEnd"/>
      <w:r w:rsidRPr="00F46B61">
        <w:t xml:space="preserve">, </w:t>
      </w:r>
      <w:proofErr w:type="spellStart"/>
      <w:r w:rsidRPr="00F46B61">
        <w:t>уклали</w:t>
      </w:r>
      <w:proofErr w:type="spellEnd"/>
      <w:r w:rsidRPr="00F46B61">
        <w:t xml:space="preserve"> </w:t>
      </w:r>
      <w:proofErr w:type="spellStart"/>
      <w:r w:rsidRPr="00F46B61">
        <w:t>даний</w:t>
      </w:r>
      <w:proofErr w:type="spellEnd"/>
      <w:r w:rsidRPr="00F46B61">
        <w:t xml:space="preserve"> </w:t>
      </w:r>
      <w:proofErr w:type="spellStart"/>
      <w:r w:rsidRPr="00F46B61">
        <w:t>Договір</w:t>
      </w:r>
      <w:proofErr w:type="spellEnd"/>
      <w:r w:rsidRPr="00F46B61">
        <w:t xml:space="preserve"> про </w:t>
      </w:r>
      <w:proofErr w:type="spellStart"/>
      <w:r w:rsidRPr="00F46B61">
        <w:t>наступне</w:t>
      </w:r>
      <w:proofErr w:type="spellEnd"/>
      <w:r w:rsidRPr="00F46B61">
        <w:t xml:space="preserve"> : </w:t>
      </w:r>
    </w:p>
    <w:p w:rsidR="00F46B61" w:rsidRPr="00F46B61" w:rsidRDefault="00F46B61" w:rsidP="00F46B61">
      <w:pPr>
        <w:pStyle w:val="a8"/>
        <w:jc w:val="both"/>
      </w:pPr>
    </w:p>
    <w:p w:rsidR="00F46B61" w:rsidRPr="00F46B61" w:rsidRDefault="00F46B61" w:rsidP="00F46B61">
      <w:pPr>
        <w:pStyle w:val="a8"/>
        <w:jc w:val="center"/>
        <w:rPr>
          <w:b/>
        </w:rPr>
      </w:pPr>
      <w:r w:rsidRPr="00F46B61">
        <w:rPr>
          <w:b/>
        </w:rPr>
        <w:t>1.ПРЕДМЕТ ТА ТЕРМІНИ ДОГОВОРУ</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1.1. </w:t>
      </w:r>
      <w:proofErr w:type="spellStart"/>
      <w:r w:rsidRPr="00F46B61">
        <w:t>Позикодавець</w:t>
      </w:r>
      <w:proofErr w:type="spellEnd"/>
      <w:r w:rsidRPr="00F46B61">
        <w:t xml:space="preserve"> </w:t>
      </w:r>
      <w:proofErr w:type="spellStart"/>
      <w:r w:rsidRPr="00F46B61">
        <w:t>надає</w:t>
      </w:r>
      <w:proofErr w:type="spellEnd"/>
      <w:r w:rsidRPr="00F46B61">
        <w:rPr>
          <w:lang w:val="uk-UA"/>
        </w:rPr>
        <w:t xml:space="preserve"> Позичальнику </w:t>
      </w:r>
      <w:proofErr w:type="spellStart"/>
      <w:r w:rsidRPr="00F46B61">
        <w:t>поворотну</w:t>
      </w:r>
      <w:proofErr w:type="spellEnd"/>
      <w:r w:rsidRPr="00F46B61">
        <w:t xml:space="preserve"> </w:t>
      </w:r>
      <w:proofErr w:type="spellStart"/>
      <w:r w:rsidRPr="00F46B61">
        <w:t>фінансову</w:t>
      </w:r>
      <w:proofErr w:type="spellEnd"/>
      <w:r w:rsidRPr="00F46B61">
        <w:t xml:space="preserve"> </w:t>
      </w:r>
      <w:proofErr w:type="spellStart"/>
      <w:r w:rsidRPr="00F46B61">
        <w:t>допомогу</w:t>
      </w:r>
      <w:proofErr w:type="spellEnd"/>
      <w:r w:rsidRPr="00F46B61">
        <w:t>, а</w:t>
      </w:r>
      <w:r w:rsidRPr="00F46B61">
        <w:rPr>
          <w:lang w:val="uk-UA"/>
        </w:rPr>
        <w:t xml:space="preserve"> Позичальник </w:t>
      </w:r>
      <w:proofErr w:type="spellStart"/>
      <w:r w:rsidRPr="00F46B61">
        <w:t>зобов’язується</w:t>
      </w:r>
      <w:proofErr w:type="spellEnd"/>
      <w:r w:rsidRPr="00F46B61">
        <w:t xml:space="preserve"> </w:t>
      </w:r>
      <w:proofErr w:type="spellStart"/>
      <w:r w:rsidRPr="00F46B61">
        <w:t>повернути</w:t>
      </w:r>
      <w:proofErr w:type="spellEnd"/>
      <w:r w:rsidRPr="00F46B61">
        <w:t xml:space="preserve"> </w:t>
      </w:r>
      <w:proofErr w:type="spellStart"/>
      <w:r w:rsidRPr="00F46B61">
        <w:t>надані</w:t>
      </w:r>
      <w:proofErr w:type="spellEnd"/>
      <w:r w:rsidRPr="00F46B61">
        <w:t xml:space="preserve"> </w:t>
      </w:r>
      <w:proofErr w:type="spellStart"/>
      <w:r w:rsidRPr="00F46B61">
        <w:t>грошові</w:t>
      </w:r>
      <w:proofErr w:type="spellEnd"/>
      <w:r w:rsidRPr="00F46B61">
        <w:t xml:space="preserve"> </w:t>
      </w:r>
      <w:proofErr w:type="spellStart"/>
      <w:r w:rsidRPr="00F46B61">
        <w:t>кошти</w:t>
      </w:r>
      <w:proofErr w:type="spellEnd"/>
      <w:r w:rsidRPr="00F46B61">
        <w:t xml:space="preserve"> </w:t>
      </w:r>
      <w:proofErr w:type="gramStart"/>
      <w:r w:rsidRPr="00F46B61">
        <w:t>в</w:t>
      </w:r>
      <w:proofErr w:type="gramEnd"/>
      <w:r w:rsidRPr="00F46B61">
        <w:t xml:space="preserve"> порядку та на </w:t>
      </w:r>
      <w:proofErr w:type="spellStart"/>
      <w:r w:rsidRPr="00F46B61">
        <w:t>умовах</w:t>
      </w:r>
      <w:proofErr w:type="spellEnd"/>
      <w:r w:rsidRPr="00F46B61">
        <w:t xml:space="preserve">, </w:t>
      </w:r>
      <w:proofErr w:type="spellStart"/>
      <w:r w:rsidRPr="00F46B61">
        <w:t>передбачених</w:t>
      </w:r>
      <w:proofErr w:type="spellEnd"/>
      <w:r w:rsidRPr="00F46B61">
        <w:t xml:space="preserve"> </w:t>
      </w:r>
      <w:proofErr w:type="spellStart"/>
      <w:r w:rsidRPr="00F46B61">
        <w:t>даним</w:t>
      </w:r>
      <w:proofErr w:type="spellEnd"/>
      <w:r w:rsidRPr="00F46B61">
        <w:t xml:space="preserve"> Договором. </w:t>
      </w:r>
    </w:p>
    <w:p w:rsidR="00F46B61" w:rsidRPr="00F46B61" w:rsidRDefault="00F46B61" w:rsidP="00F46B61">
      <w:pPr>
        <w:pStyle w:val="a8"/>
        <w:jc w:val="both"/>
      </w:pPr>
      <w:r w:rsidRPr="00F46B61">
        <w:t xml:space="preserve">1.2. </w:t>
      </w:r>
      <w:proofErr w:type="spellStart"/>
      <w:r w:rsidRPr="00F46B61">
        <w:t>Поворотна</w:t>
      </w:r>
      <w:proofErr w:type="spellEnd"/>
      <w:r w:rsidRPr="00F46B61">
        <w:t xml:space="preserve"> </w:t>
      </w:r>
      <w:proofErr w:type="spellStart"/>
      <w:r w:rsidRPr="00F46B61">
        <w:t>фінансова</w:t>
      </w:r>
      <w:proofErr w:type="spellEnd"/>
      <w:r w:rsidRPr="00F46B61">
        <w:t xml:space="preserve"> </w:t>
      </w:r>
      <w:proofErr w:type="spellStart"/>
      <w:r w:rsidRPr="00F46B61">
        <w:t>допомога</w:t>
      </w:r>
      <w:proofErr w:type="spellEnd"/>
      <w:r w:rsidRPr="00F46B61">
        <w:t xml:space="preserve"> (</w:t>
      </w:r>
      <w:proofErr w:type="spellStart"/>
      <w:r w:rsidRPr="00F46B61">
        <w:t>надалі</w:t>
      </w:r>
      <w:proofErr w:type="spellEnd"/>
      <w:r w:rsidRPr="00F46B61">
        <w:t xml:space="preserve"> </w:t>
      </w:r>
      <w:proofErr w:type="spellStart"/>
      <w:r w:rsidRPr="00F46B61">
        <w:t>допомога</w:t>
      </w:r>
      <w:proofErr w:type="spellEnd"/>
      <w:r w:rsidRPr="00F46B61">
        <w:t xml:space="preserve">) - </w:t>
      </w:r>
      <w:proofErr w:type="spellStart"/>
      <w:r w:rsidRPr="00F46B61">
        <w:t>це</w:t>
      </w:r>
      <w:proofErr w:type="spellEnd"/>
      <w:r w:rsidRPr="00F46B61">
        <w:t xml:space="preserve"> сума </w:t>
      </w:r>
      <w:proofErr w:type="spellStart"/>
      <w:r w:rsidRPr="00F46B61">
        <w:t>грошових</w:t>
      </w:r>
      <w:proofErr w:type="spellEnd"/>
      <w:r w:rsidRPr="00F46B61">
        <w:t xml:space="preserve"> </w:t>
      </w:r>
      <w:proofErr w:type="spellStart"/>
      <w:r w:rsidRPr="00F46B61">
        <w:t>коштів</w:t>
      </w:r>
      <w:proofErr w:type="spellEnd"/>
      <w:r w:rsidRPr="00F46B61">
        <w:t xml:space="preserve"> </w:t>
      </w:r>
      <w:proofErr w:type="gramStart"/>
      <w:r w:rsidRPr="00F46B61">
        <w:t>в</w:t>
      </w:r>
      <w:proofErr w:type="gramEnd"/>
      <w:r w:rsidRPr="00F46B61">
        <w:t xml:space="preserve"> </w:t>
      </w:r>
      <w:proofErr w:type="spellStart"/>
      <w:r w:rsidRPr="00F46B61">
        <w:t>національній</w:t>
      </w:r>
      <w:proofErr w:type="spellEnd"/>
      <w:r w:rsidRPr="00F46B61">
        <w:t xml:space="preserve"> </w:t>
      </w:r>
      <w:proofErr w:type="spellStart"/>
      <w:r w:rsidRPr="00F46B61">
        <w:t>валюті</w:t>
      </w:r>
      <w:proofErr w:type="spellEnd"/>
      <w:r w:rsidRPr="00F46B61">
        <w:t xml:space="preserve"> </w:t>
      </w:r>
      <w:proofErr w:type="spellStart"/>
      <w:r w:rsidRPr="00F46B61">
        <w:t>України</w:t>
      </w:r>
      <w:proofErr w:type="spellEnd"/>
      <w:r w:rsidRPr="00F46B61">
        <w:t xml:space="preserve">, передана у </w:t>
      </w:r>
      <w:proofErr w:type="spellStart"/>
      <w:r w:rsidRPr="00F46B61">
        <w:t>користування</w:t>
      </w:r>
      <w:proofErr w:type="spellEnd"/>
      <w:r w:rsidRPr="00F46B61">
        <w:t xml:space="preserve"> на </w:t>
      </w:r>
      <w:proofErr w:type="spellStart"/>
      <w:r w:rsidRPr="00F46B61">
        <w:t>визначений</w:t>
      </w:r>
      <w:proofErr w:type="spellEnd"/>
      <w:r w:rsidRPr="00F46B61">
        <w:t xml:space="preserve"> строк </w:t>
      </w:r>
      <w:proofErr w:type="spellStart"/>
      <w:r w:rsidRPr="00F46B61">
        <w:t>відповідно</w:t>
      </w:r>
      <w:proofErr w:type="spellEnd"/>
      <w:r w:rsidRPr="00F46B61">
        <w:t xml:space="preserve"> до </w:t>
      </w:r>
      <w:proofErr w:type="spellStart"/>
      <w:r w:rsidRPr="00F46B61">
        <w:t>даного</w:t>
      </w:r>
      <w:proofErr w:type="spellEnd"/>
      <w:r w:rsidRPr="00F46B61">
        <w:t xml:space="preserve"> Договору, </w:t>
      </w:r>
      <w:proofErr w:type="spellStart"/>
      <w:r w:rsidRPr="00F46B61">
        <w:t>який</w:t>
      </w:r>
      <w:proofErr w:type="spellEnd"/>
      <w:r w:rsidRPr="00F46B61">
        <w:t xml:space="preserve"> не </w:t>
      </w:r>
      <w:proofErr w:type="spellStart"/>
      <w:r w:rsidRPr="00F46B61">
        <w:t>передбачає</w:t>
      </w:r>
      <w:proofErr w:type="spellEnd"/>
      <w:r w:rsidRPr="00F46B61">
        <w:t xml:space="preserve"> </w:t>
      </w:r>
      <w:proofErr w:type="spellStart"/>
      <w:r w:rsidRPr="00F46B61">
        <w:t>нарахування</w:t>
      </w:r>
      <w:proofErr w:type="spellEnd"/>
      <w:r w:rsidRPr="00F46B61">
        <w:t xml:space="preserve"> </w:t>
      </w:r>
      <w:proofErr w:type="spellStart"/>
      <w:r w:rsidRPr="00F46B61">
        <w:t>процентів</w:t>
      </w:r>
      <w:proofErr w:type="spellEnd"/>
      <w:r w:rsidRPr="00F46B61">
        <w:t xml:space="preserve"> </w:t>
      </w:r>
      <w:proofErr w:type="spellStart"/>
      <w:r w:rsidRPr="00F46B61">
        <w:t>або</w:t>
      </w:r>
      <w:proofErr w:type="spellEnd"/>
      <w:r w:rsidRPr="00F46B61">
        <w:t xml:space="preserve"> </w:t>
      </w:r>
      <w:proofErr w:type="spellStart"/>
      <w:r w:rsidRPr="00F46B61">
        <w:t>надання</w:t>
      </w:r>
      <w:proofErr w:type="spellEnd"/>
      <w:r w:rsidRPr="00F46B61">
        <w:t xml:space="preserve"> </w:t>
      </w:r>
      <w:proofErr w:type="spellStart"/>
      <w:r w:rsidRPr="00F46B61">
        <w:t>інших</w:t>
      </w:r>
      <w:proofErr w:type="spellEnd"/>
      <w:r w:rsidRPr="00F46B61">
        <w:t xml:space="preserve"> </w:t>
      </w:r>
      <w:proofErr w:type="spellStart"/>
      <w:r w:rsidRPr="00F46B61">
        <w:t>видів</w:t>
      </w:r>
      <w:proofErr w:type="spellEnd"/>
      <w:r w:rsidRPr="00F46B61">
        <w:t xml:space="preserve"> </w:t>
      </w:r>
      <w:proofErr w:type="spellStart"/>
      <w:r w:rsidRPr="00F46B61">
        <w:t>компенсацій</w:t>
      </w:r>
      <w:proofErr w:type="spellEnd"/>
      <w:r w:rsidRPr="00F46B61">
        <w:t xml:space="preserve">, як плати за </w:t>
      </w:r>
      <w:proofErr w:type="spellStart"/>
      <w:r w:rsidRPr="00F46B61">
        <w:t>користування</w:t>
      </w:r>
      <w:proofErr w:type="spellEnd"/>
      <w:r w:rsidRPr="00F46B61">
        <w:t xml:space="preserve"> такими коштами. </w:t>
      </w:r>
    </w:p>
    <w:p w:rsidR="00F46B61" w:rsidRPr="00F46B61" w:rsidRDefault="00F46B61" w:rsidP="00F46B61">
      <w:pPr>
        <w:pStyle w:val="a8"/>
        <w:jc w:val="both"/>
      </w:pPr>
    </w:p>
    <w:p w:rsidR="00F46B61" w:rsidRPr="00F46B61" w:rsidRDefault="00F46B61" w:rsidP="00F46B61">
      <w:pPr>
        <w:pStyle w:val="a8"/>
        <w:jc w:val="center"/>
        <w:rPr>
          <w:b/>
        </w:rPr>
      </w:pPr>
      <w:r w:rsidRPr="00F46B61">
        <w:rPr>
          <w:b/>
        </w:rPr>
        <w:t>2.УМОВИ НАДАННЯ ДОПОМОГИ</w:t>
      </w:r>
    </w:p>
    <w:p w:rsidR="00F46B61" w:rsidRPr="00F46B61" w:rsidRDefault="00F46B61" w:rsidP="00F46B61">
      <w:pPr>
        <w:pStyle w:val="a8"/>
        <w:jc w:val="both"/>
      </w:pPr>
    </w:p>
    <w:p w:rsidR="00F46B61" w:rsidRPr="00F46B61" w:rsidRDefault="00F46B61" w:rsidP="00F46B61">
      <w:pPr>
        <w:pStyle w:val="a8"/>
        <w:jc w:val="both"/>
      </w:pPr>
      <w:r w:rsidRPr="00F46B61">
        <w:t xml:space="preserve">2.1. </w:t>
      </w:r>
      <w:proofErr w:type="spellStart"/>
      <w:r w:rsidRPr="00F46B61">
        <w:t>Поворотна</w:t>
      </w:r>
      <w:proofErr w:type="spellEnd"/>
      <w:r w:rsidRPr="00F46B61">
        <w:t xml:space="preserve"> </w:t>
      </w:r>
      <w:proofErr w:type="spellStart"/>
      <w:r w:rsidRPr="00F46B61">
        <w:t>фінансова</w:t>
      </w:r>
      <w:proofErr w:type="spellEnd"/>
      <w:r w:rsidRPr="00F46B61">
        <w:t xml:space="preserve"> </w:t>
      </w:r>
      <w:proofErr w:type="spellStart"/>
      <w:r w:rsidRPr="00F46B61">
        <w:t>допомога</w:t>
      </w:r>
      <w:proofErr w:type="spellEnd"/>
      <w:r w:rsidRPr="00F46B61">
        <w:t xml:space="preserve"> </w:t>
      </w:r>
      <w:proofErr w:type="spellStart"/>
      <w:r w:rsidRPr="00F46B61">
        <w:t>надається</w:t>
      </w:r>
      <w:proofErr w:type="spellEnd"/>
      <w:r w:rsidRPr="00F46B61">
        <w:t xml:space="preserve"> одним </w:t>
      </w:r>
      <w:proofErr w:type="spellStart"/>
      <w:r w:rsidRPr="00F46B61">
        <w:t>платежем</w:t>
      </w:r>
      <w:proofErr w:type="spellEnd"/>
      <w:r w:rsidRPr="00F46B61">
        <w:t xml:space="preserve"> в </w:t>
      </w:r>
      <w:proofErr w:type="spellStart"/>
      <w:r w:rsidRPr="00F46B61">
        <w:t>національній</w:t>
      </w:r>
      <w:proofErr w:type="spellEnd"/>
      <w:r w:rsidRPr="00F46B61">
        <w:t xml:space="preserve"> </w:t>
      </w:r>
      <w:proofErr w:type="spellStart"/>
      <w:r w:rsidRPr="00F46B61">
        <w:t>валюті</w:t>
      </w:r>
      <w:proofErr w:type="spellEnd"/>
      <w:r w:rsidRPr="00F46B61">
        <w:t xml:space="preserve"> </w:t>
      </w:r>
      <w:proofErr w:type="spellStart"/>
      <w:r w:rsidRPr="00F46B61">
        <w:t>України</w:t>
      </w:r>
      <w:proofErr w:type="spellEnd"/>
      <w:r w:rsidRPr="00F46B61">
        <w:t xml:space="preserve"> в </w:t>
      </w:r>
      <w:proofErr w:type="spellStart"/>
      <w:r w:rsidRPr="00F46B61">
        <w:t>сумі</w:t>
      </w:r>
      <w:proofErr w:type="spellEnd"/>
      <w:r w:rsidRPr="00F46B61">
        <w:t xml:space="preserve"> ____________ (в </w:t>
      </w:r>
      <w:proofErr w:type="spellStart"/>
      <w:r w:rsidRPr="00F46B61">
        <w:t>т.ч</w:t>
      </w:r>
      <w:proofErr w:type="spellEnd"/>
      <w:r w:rsidRPr="00F46B61">
        <w:t xml:space="preserve">. </w:t>
      </w:r>
      <w:proofErr w:type="spellStart"/>
      <w:r w:rsidRPr="00F46B61">
        <w:t>прописом</w:t>
      </w:r>
      <w:proofErr w:type="spellEnd"/>
      <w:r w:rsidRPr="00F46B61">
        <w:t xml:space="preserve">) </w:t>
      </w:r>
      <w:proofErr w:type="spellStart"/>
      <w:r w:rsidRPr="00F46B61">
        <w:t>гривень</w:t>
      </w:r>
      <w:proofErr w:type="spellEnd"/>
      <w:r w:rsidRPr="00F46B61">
        <w:t xml:space="preserve">. </w:t>
      </w:r>
    </w:p>
    <w:p w:rsidR="00F46B61" w:rsidRPr="00F46B61" w:rsidRDefault="00F46B61" w:rsidP="00F46B61">
      <w:pPr>
        <w:pStyle w:val="a8"/>
        <w:jc w:val="both"/>
      </w:pPr>
      <w:proofErr w:type="spellStart"/>
      <w:r w:rsidRPr="00F46B61">
        <w:t>Користувач</w:t>
      </w:r>
      <w:proofErr w:type="spellEnd"/>
      <w:r w:rsidRPr="00F46B61">
        <w:t xml:space="preserve"> </w:t>
      </w:r>
      <w:proofErr w:type="spellStart"/>
      <w:r w:rsidRPr="00F46B61">
        <w:t>повертає</w:t>
      </w:r>
      <w:proofErr w:type="spellEnd"/>
      <w:r w:rsidRPr="00F46B61">
        <w:t xml:space="preserve"> </w:t>
      </w:r>
      <w:proofErr w:type="spellStart"/>
      <w:r w:rsidRPr="00F46B61">
        <w:t>кошти</w:t>
      </w:r>
      <w:proofErr w:type="spellEnd"/>
      <w:r w:rsidRPr="00F46B61">
        <w:t xml:space="preserve"> </w:t>
      </w:r>
      <w:proofErr w:type="spellStart"/>
      <w:r w:rsidRPr="00F46B61">
        <w:t>щомісячно</w:t>
      </w:r>
      <w:proofErr w:type="spellEnd"/>
      <w:r w:rsidRPr="00F46B61">
        <w:t xml:space="preserve"> </w:t>
      </w:r>
      <w:proofErr w:type="spellStart"/>
      <w:proofErr w:type="gramStart"/>
      <w:r w:rsidRPr="00F46B61">
        <w:t>р</w:t>
      </w:r>
      <w:proofErr w:type="gramEnd"/>
      <w:r w:rsidRPr="00F46B61">
        <w:t>івними</w:t>
      </w:r>
      <w:proofErr w:type="spellEnd"/>
      <w:r w:rsidRPr="00F46B61">
        <w:t xml:space="preserve"> </w:t>
      </w:r>
      <w:proofErr w:type="spellStart"/>
      <w:r w:rsidRPr="00F46B61">
        <w:t>частинами</w:t>
      </w:r>
      <w:proofErr w:type="spellEnd"/>
      <w:r w:rsidRPr="00F46B61">
        <w:t xml:space="preserve"> </w:t>
      </w:r>
      <w:proofErr w:type="spellStart"/>
      <w:r w:rsidRPr="00F46B61">
        <w:t>згідно</w:t>
      </w:r>
      <w:proofErr w:type="spellEnd"/>
      <w:r w:rsidRPr="00F46B61">
        <w:t xml:space="preserve"> </w:t>
      </w:r>
      <w:proofErr w:type="spellStart"/>
      <w:r w:rsidRPr="00F46B61">
        <w:t>встановленого</w:t>
      </w:r>
      <w:proofErr w:type="spellEnd"/>
      <w:r w:rsidRPr="00F46B61">
        <w:t xml:space="preserve"> </w:t>
      </w:r>
      <w:proofErr w:type="spellStart"/>
      <w:r w:rsidRPr="00F46B61">
        <w:t>графіку</w:t>
      </w:r>
      <w:proofErr w:type="spellEnd"/>
      <w:r w:rsidRPr="00F46B61">
        <w:t xml:space="preserve"> до 15 числа кожного </w:t>
      </w:r>
      <w:proofErr w:type="spellStart"/>
      <w:r w:rsidRPr="00F46B61">
        <w:t>місяця</w:t>
      </w:r>
      <w:proofErr w:type="spellEnd"/>
      <w:r w:rsidRPr="00F46B61">
        <w:t xml:space="preserve">, </w:t>
      </w:r>
      <w:proofErr w:type="spellStart"/>
      <w:r w:rsidRPr="00F46B61">
        <w:t>що</w:t>
      </w:r>
      <w:proofErr w:type="spellEnd"/>
      <w:r w:rsidRPr="00F46B61">
        <w:t xml:space="preserve"> є </w:t>
      </w:r>
      <w:proofErr w:type="spellStart"/>
      <w:r w:rsidRPr="00F46B61">
        <w:t>невід’ємною</w:t>
      </w:r>
      <w:proofErr w:type="spellEnd"/>
      <w:r w:rsidRPr="00F46B61">
        <w:t xml:space="preserve"> </w:t>
      </w:r>
      <w:proofErr w:type="spellStart"/>
      <w:r w:rsidRPr="00F46B61">
        <w:t>частиною</w:t>
      </w:r>
      <w:proofErr w:type="spellEnd"/>
      <w:r w:rsidRPr="00F46B61">
        <w:t xml:space="preserve"> договору. </w:t>
      </w:r>
    </w:p>
    <w:p w:rsidR="00F46B61" w:rsidRPr="00F46B61" w:rsidRDefault="00F46B61" w:rsidP="00F46B61">
      <w:pPr>
        <w:pStyle w:val="a8"/>
        <w:jc w:val="both"/>
        <w:rPr>
          <w:lang w:val="uk-UA"/>
        </w:rPr>
      </w:pPr>
      <w:proofErr w:type="spellStart"/>
      <w:r w:rsidRPr="00F46B61">
        <w:t>Поворотна</w:t>
      </w:r>
      <w:proofErr w:type="spellEnd"/>
      <w:r w:rsidRPr="00F46B61">
        <w:t xml:space="preserve"> </w:t>
      </w:r>
      <w:proofErr w:type="spellStart"/>
      <w:r w:rsidRPr="00F46B61">
        <w:t>фінансова</w:t>
      </w:r>
      <w:proofErr w:type="spellEnd"/>
      <w:r w:rsidRPr="00F46B61">
        <w:t xml:space="preserve"> </w:t>
      </w:r>
      <w:proofErr w:type="spellStart"/>
      <w:r w:rsidRPr="00F46B61">
        <w:t>допомога</w:t>
      </w:r>
      <w:proofErr w:type="spellEnd"/>
      <w:r w:rsidRPr="00F46B61">
        <w:t xml:space="preserve"> </w:t>
      </w:r>
      <w:proofErr w:type="spellStart"/>
      <w:r w:rsidRPr="00F46B61">
        <w:t>надається</w:t>
      </w:r>
      <w:proofErr w:type="spellEnd"/>
      <w:r w:rsidRPr="00F46B61">
        <w:t xml:space="preserve"> </w:t>
      </w:r>
      <w:proofErr w:type="gramStart"/>
      <w:r w:rsidRPr="00F46B61">
        <w:t>на</w:t>
      </w:r>
      <w:proofErr w:type="gramEnd"/>
      <w:r w:rsidRPr="00F46B61">
        <w:t xml:space="preserve"> строк, </w:t>
      </w:r>
      <w:r w:rsidRPr="00F46B61">
        <w:rPr>
          <w:lang w:val="uk-UA"/>
        </w:rPr>
        <w:t>365 днів.</w:t>
      </w:r>
    </w:p>
    <w:p w:rsidR="00F46B61" w:rsidRPr="00F46B61" w:rsidRDefault="00F46B61" w:rsidP="00F46B61">
      <w:pPr>
        <w:pStyle w:val="a8"/>
        <w:jc w:val="both"/>
      </w:pPr>
      <w:r w:rsidRPr="00F46B61">
        <w:t xml:space="preserve">2.2. </w:t>
      </w:r>
      <w:proofErr w:type="spellStart"/>
      <w:r w:rsidRPr="00F46B61">
        <w:t>Поворотна</w:t>
      </w:r>
      <w:proofErr w:type="spellEnd"/>
      <w:r w:rsidRPr="00F46B61">
        <w:t xml:space="preserve"> </w:t>
      </w:r>
      <w:proofErr w:type="spellStart"/>
      <w:r w:rsidRPr="00F46B61">
        <w:t>фінансова</w:t>
      </w:r>
      <w:proofErr w:type="spellEnd"/>
      <w:r w:rsidRPr="00F46B61">
        <w:t xml:space="preserve"> </w:t>
      </w:r>
      <w:proofErr w:type="spellStart"/>
      <w:r w:rsidRPr="00F46B61">
        <w:t>допомога</w:t>
      </w:r>
      <w:proofErr w:type="spellEnd"/>
      <w:r w:rsidRPr="00F46B61">
        <w:t xml:space="preserve"> </w:t>
      </w:r>
      <w:proofErr w:type="spellStart"/>
      <w:r w:rsidRPr="00F46B61">
        <w:t>надається</w:t>
      </w:r>
      <w:proofErr w:type="spellEnd"/>
      <w:r w:rsidRPr="00F46B61">
        <w:t xml:space="preserve"> </w:t>
      </w:r>
      <w:r w:rsidRPr="00F46B61">
        <w:rPr>
          <w:lang w:val="uk-UA"/>
        </w:rPr>
        <w:t>Позичальнику</w:t>
      </w:r>
      <w:r w:rsidRPr="00F46B61">
        <w:t xml:space="preserve"> на </w:t>
      </w:r>
      <w:proofErr w:type="spellStart"/>
      <w:r w:rsidRPr="00F46B61">
        <w:t>безоплатній</w:t>
      </w:r>
      <w:proofErr w:type="spellEnd"/>
      <w:r w:rsidRPr="00F46B61">
        <w:t xml:space="preserve"> </w:t>
      </w:r>
      <w:proofErr w:type="spellStart"/>
      <w:r w:rsidRPr="00F46B61">
        <w:t>основі</w:t>
      </w:r>
      <w:proofErr w:type="spellEnd"/>
      <w:r w:rsidRPr="00F46B61">
        <w:t xml:space="preserve">, </w:t>
      </w:r>
      <w:proofErr w:type="spellStart"/>
      <w:r w:rsidRPr="00F46B61">
        <w:t>тобто</w:t>
      </w:r>
      <w:proofErr w:type="spellEnd"/>
      <w:r w:rsidRPr="00F46B61">
        <w:t xml:space="preserve"> плата за </w:t>
      </w:r>
      <w:proofErr w:type="spellStart"/>
      <w:r w:rsidRPr="00F46B61">
        <w:t>користування</w:t>
      </w:r>
      <w:proofErr w:type="spellEnd"/>
      <w:r w:rsidRPr="00F46B61">
        <w:t xml:space="preserve"> </w:t>
      </w:r>
      <w:proofErr w:type="spellStart"/>
      <w:r w:rsidRPr="00F46B61">
        <w:t>грошовими</w:t>
      </w:r>
      <w:proofErr w:type="spellEnd"/>
      <w:r w:rsidRPr="00F46B61">
        <w:t xml:space="preserve"> коштами не </w:t>
      </w:r>
      <w:proofErr w:type="spellStart"/>
      <w:r w:rsidRPr="00F46B61">
        <w:t>стягується</w:t>
      </w:r>
      <w:proofErr w:type="spellEnd"/>
      <w:r w:rsidRPr="00F46B61">
        <w:t xml:space="preserve">. </w:t>
      </w:r>
    </w:p>
    <w:p w:rsidR="00F46B61" w:rsidRPr="00F46B61" w:rsidRDefault="00F46B61" w:rsidP="00F46B61">
      <w:pPr>
        <w:pStyle w:val="a8"/>
        <w:jc w:val="both"/>
      </w:pPr>
      <w:r w:rsidRPr="00F46B61">
        <w:t xml:space="preserve">2.3. </w:t>
      </w:r>
      <w:proofErr w:type="spellStart"/>
      <w:proofErr w:type="gramStart"/>
      <w:r w:rsidRPr="00F46B61">
        <w:t>Поворотна</w:t>
      </w:r>
      <w:proofErr w:type="spellEnd"/>
      <w:r w:rsidRPr="00F46B61">
        <w:t xml:space="preserve"> </w:t>
      </w:r>
      <w:proofErr w:type="spellStart"/>
      <w:r w:rsidRPr="00F46B61">
        <w:t>фінансова</w:t>
      </w:r>
      <w:proofErr w:type="spellEnd"/>
      <w:r w:rsidRPr="00F46B61">
        <w:t xml:space="preserve"> </w:t>
      </w:r>
      <w:proofErr w:type="spellStart"/>
      <w:r w:rsidRPr="00F46B61">
        <w:t>допомога</w:t>
      </w:r>
      <w:proofErr w:type="spellEnd"/>
      <w:r w:rsidRPr="00F46B61">
        <w:t xml:space="preserve"> </w:t>
      </w:r>
      <w:proofErr w:type="spellStart"/>
      <w:r w:rsidRPr="00F46B61">
        <w:t>надається</w:t>
      </w:r>
      <w:proofErr w:type="spellEnd"/>
      <w:r w:rsidRPr="00F46B61">
        <w:t xml:space="preserve"> шляхом </w:t>
      </w:r>
      <w:proofErr w:type="spellStart"/>
      <w:r w:rsidRPr="00F46B61">
        <w:t>внесення</w:t>
      </w:r>
      <w:proofErr w:type="spellEnd"/>
      <w:r w:rsidRPr="00F46B61">
        <w:t xml:space="preserve"> </w:t>
      </w:r>
      <w:proofErr w:type="spellStart"/>
      <w:r w:rsidRPr="00F46B61">
        <w:t>грошових</w:t>
      </w:r>
      <w:proofErr w:type="spellEnd"/>
      <w:r w:rsidRPr="00F46B61">
        <w:t xml:space="preserve"> </w:t>
      </w:r>
      <w:proofErr w:type="spellStart"/>
      <w:r w:rsidRPr="00F46B61">
        <w:t>коштів</w:t>
      </w:r>
      <w:proofErr w:type="spellEnd"/>
      <w:r w:rsidRPr="00F46B61">
        <w:t xml:space="preserve"> на </w:t>
      </w:r>
      <w:proofErr w:type="spellStart"/>
      <w:r w:rsidRPr="00F46B61">
        <w:t>рахунок</w:t>
      </w:r>
      <w:proofErr w:type="spellEnd"/>
      <w:r w:rsidRPr="00F46B61">
        <w:t xml:space="preserve"> в </w:t>
      </w:r>
      <w:proofErr w:type="spellStart"/>
      <w:r w:rsidRPr="00F46B61">
        <w:t>банківській</w:t>
      </w:r>
      <w:proofErr w:type="spellEnd"/>
      <w:r w:rsidRPr="00F46B61">
        <w:t xml:space="preserve"> </w:t>
      </w:r>
      <w:proofErr w:type="spellStart"/>
      <w:r w:rsidRPr="00F46B61">
        <w:t>установі</w:t>
      </w:r>
      <w:proofErr w:type="spellEnd"/>
      <w:r w:rsidRPr="00F46B61">
        <w:t xml:space="preserve"> за </w:t>
      </w:r>
      <w:proofErr w:type="spellStart"/>
      <w:r w:rsidRPr="00F46B61">
        <w:t>вибором</w:t>
      </w:r>
      <w:proofErr w:type="spellEnd"/>
      <w:r w:rsidRPr="00F46B61">
        <w:t xml:space="preserve"> </w:t>
      </w:r>
      <w:r w:rsidRPr="00F46B61">
        <w:rPr>
          <w:lang w:val="uk-UA"/>
        </w:rPr>
        <w:t>Позичальника</w:t>
      </w:r>
      <w:r w:rsidRPr="00F46B61">
        <w:t xml:space="preserve">. </w:t>
      </w:r>
      <w:proofErr w:type="gramEnd"/>
    </w:p>
    <w:p w:rsidR="00F46B61" w:rsidRPr="00F46B61" w:rsidRDefault="00F46B61" w:rsidP="00F46B61">
      <w:pPr>
        <w:pStyle w:val="a8"/>
        <w:jc w:val="both"/>
        <w:rPr>
          <w:lang w:val="uk-UA"/>
        </w:rPr>
      </w:pPr>
      <w:r w:rsidRPr="00F46B61">
        <w:t xml:space="preserve">2.4. </w:t>
      </w:r>
      <w:proofErr w:type="spellStart"/>
      <w:r w:rsidRPr="00F46B61">
        <w:t>Поворотна</w:t>
      </w:r>
      <w:proofErr w:type="spellEnd"/>
      <w:r w:rsidRPr="00F46B61">
        <w:t xml:space="preserve"> </w:t>
      </w:r>
      <w:proofErr w:type="spellStart"/>
      <w:r w:rsidRPr="00F46B61">
        <w:t>фінансова</w:t>
      </w:r>
      <w:proofErr w:type="spellEnd"/>
      <w:r w:rsidRPr="00F46B61">
        <w:t xml:space="preserve"> </w:t>
      </w:r>
      <w:proofErr w:type="spellStart"/>
      <w:r w:rsidRPr="00F46B61">
        <w:t>допомога</w:t>
      </w:r>
      <w:proofErr w:type="spellEnd"/>
      <w:r w:rsidRPr="00F46B61">
        <w:t xml:space="preserve"> </w:t>
      </w:r>
      <w:proofErr w:type="spellStart"/>
      <w:r w:rsidRPr="00F46B61">
        <w:t>використовується</w:t>
      </w:r>
      <w:proofErr w:type="spellEnd"/>
      <w:r w:rsidRPr="00F46B61">
        <w:t xml:space="preserve"> на </w:t>
      </w:r>
      <w:proofErr w:type="spellStart"/>
      <w:r w:rsidRPr="00F46B61">
        <w:t>фінансування</w:t>
      </w:r>
      <w:proofErr w:type="spellEnd"/>
      <w:proofErr w:type="gramStart"/>
      <w:r w:rsidRPr="00F46B61">
        <w:t xml:space="preserve"> </w:t>
      </w:r>
      <w:r w:rsidRPr="00F46B61">
        <w:rPr>
          <w:lang w:val="uk-UA"/>
        </w:rPr>
        <w:t>:</w:t>
      </w:r>
      <w:proofErr w:type="gramEnd"/>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p>
    <w:p w:rsidR="00F46B61" w:rsidRPr="00F46B61" w:rsidRDefault="00F46B61" w:rsidP="00F46B61">
      <w:pPr>
        <w:pStyle w:val="a8"/>
        <w:jc w:val="center"/>
        <w:rPr>
          <w:b/>
        </w:rPr>
      </w:pPr>
      <w:r w:rsidRPr="00F46B61">
        <w:rPr>
          <w:b/>
        </w:rPr>
        <w:t>3.ПОРЯДОК ПОВЕРНЕННЯ ДОПОМОГИ</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3.1. </w:t>
      </w:r>
      <w:proofErr w:type="spellStart"/>
      <w:r w:rsidRPr="00F46B61">
        <w:t>Поворотна</w:t>
      </w:r>
      <w:proofErr w:type="spellEnd"/>
      <w:r w:rsidRPr="00F46B61">
        <w:t xml:space="preserve"> </w:t>
      </w:r>
      <w:proofErr w:type="spellStart"/>
      <w:r w:rsidRPr="00F46B61">
        <w:t>фінансова</w:t>
      </w:r>
      <w:proofErr w:type="spellEnd"/>
      <w:r w:rsidRPr="00F46B61">
        <w:t xml:space="preserve"> </w:t>
      </w:r>
      <w:proofErr w:type="spellStart"/>
      <w:r w:rsidRPr="00F46B61">
        <w:t>допомога</w:t>
      </w:r>
      <w:proofErr w:type="spellEnd"/>
      <w:r w:rsidRPr="00F46B61">
        <w:t xml:space="preserve"> </w:t>
      </w:r>
      <w:proofErr w:type="spellStart"/>
      <w:proofErr w:type="gramStart"/>
      <w:r w:rsidRPr="00F46B61">
        <w:t>п</w:t>
      </w:r>
      <w:proofErr w:type="gramEnd"/>
      <w:r w:rsidRPr="00F46B61">
        <w:t>ідлягає</w:t>
      </w:r>
      <w:proofErr w:type="spellEnd"/>
      <w:r w:rsidRPr="00F46B61">
        <w:t xml:space="preserve"> </w:t>
      </w:r>
      <w:proofErr w:type="spellStart"/>
      <w:r w:rsidRPr="00F46B61">
        <w:t>поверненню</w:t>
      </w:r>
      <w:proofErr w:type="spellEnd"/>
      <w:r w:rsidRPr="00F46B61">
        <w:t xml:space="preserve"> не </w:t>
      </w:r>
      <w:proofErr w:type="spellStart"/>
      <w:r w:rsidRPr="00F46B61">
        <w:t>пізніше</w:t>
      </w:r>
      <w:proofErr w:type="spellEnd"/>
      <w:r w:rsidRPr="00F46B61">
        <w:t xml:space="preserve"> 5 </w:t>
      </w:r>
      <w:proofErr w:type="spellStart"/>
      <w:r w:rsidRPr="00F46B61">
        <w:t>днів</w:t>
      </w:r>
      <w:proofErr w:type="spellEnd"/>
      <w:r w:rsidRPr="00F46B61">
        <w:t xml:space="preserve"> до </w:t>
      </w:r>
      <w:proofErr w:type="spellStart"/>
      <w:r w:rsidRPr="00F46B61">
        <w:t>закінчення</w:t>
      </w:r>
      <w:proofErr w:type="spellEnd"/>
      <w:r w:rsidRPr="00F46B61">
        <w:t xml:space="preserve"> строку </w:t>
      </w:r>
      <w:proofErr w:type="spellStart"/>
      <w:r w:rsidRPr="00F46B61">
        <w:t>дії</w:t>
      </w:r>
      <w:proofErr w:type="spellEnd"/>
      <w:r w:rsidRPr="00F46B61">
        <w:t xml:space="preserve"> </w:t>
      </w:r>
      <w:proofErr w:type="spellStart"/>
      <w:r w:rsidRPr="00F46B61">
        <w:t>цього</w:t>
      </w:r>
      <w:proofErr w:type="spellEnd"/>
      <w:r w:rsidRPr="00F46B61">
        <w:t xml:space="preserve"> договору, </w:t>
      </w:r>
      <w:proofErr w:type="spellStart"/>
      <w:r w:rsidRPr="00F46B61">
        <w:t>або</w:t>
      </w:r>
      <w:proofErr w:type="spellEnd"/>
      <w:r w:rsidRPr="00F46B61">
        <w:t xml:space="preserve"> </w:t>
      </w:r>
      <w:proofErr w:type="spellStart"/>
      <w:r w:rsidRPr="00F46B61">
        <w:t>його</w:t>
      </w:r>
      <w:proofErr w:type="spellEnd"/>
      <w:r w:rsidRPr="00F46B61">
        <w:t xml:space="preserve"> </w:t>
      </w:r>
      <w:proofErr w:type="spellStart"/>
      <w:r w:rsidRPr="00F46B61">
        <w:t>дострокового</w:t>
      </w:r>
      <w:proofErr w:type="spellEnd"/>
      <w:r w:rsidRPr="00F46B61">
        <w:t xml:space="preserve"> </w:t>
      </w:r>
      <w:proofErr w:type="spellStart"/>
      <w:r w:rsidRPr="00F46B61">
        <w:t>розірвання</w:t>
      </w:r>
      <w:proofErr w:type="spellEnd"/>
      <w:r w:rsidRPr="00F46B61">
        <w:t xml:space="preserve">. В </w:t>
      </w:r>
      <w:proofErr w:type="spellStart"/>
      <w:r w:rsidRPr="00F46B61">
        <w:t>цей</w:t>
      </w:r>
      <w:proofErr w:type="spellEnd"/>
      <w:r w:rsidRPr="00F46B61">
        <w:t xml:space="preserve"> же </w:t>
      </w:r>
      <w:proofErr w:type="spellStart"/>
      <w:r w:rsidRPr="00F46B61">
        <w:t>термін</w:t>
      </w:r>
      <w:proofErr w:type="spellEnd"/>
      <w:r w:rsidRPr="00F46B61">
        <w:t xml:space="preserve"> </w:t>
      </w:r>
      <w:r w:rsidRPr="00F46B61">
        <w:rPr>
          <w:lang w:val="uk-UA"/>
        </w:rPr>
        <w:t>Позичальник</w:t>
      </w:r>
      <w:r w:rsidRPr="00F46B61">
        <w:t xml:space="preserve"> </w:t>
      </w:r>
      <w:proofErr w:type="spellStart"/>
      <w:r w:rsidRPr="00F46B61">
        <w:t>зобов’язаний</w:t>
      </w:r>
      <w:proofErr w:type="spellEnd"/>
      <w:r w:rsidRPr="00F46B61">
        <w:t xml:space="preserve"> </w:t>
      </w:r>
      <w:proofErr w:type="spellStart"/>
      <w:r w:rsidRPr="00F46B61">
        <w:t>надати</w:t>
      </w:r>
      <w:proofErr w:type="spellEnd"/>
      <w:r w:rsidRPr="00F46B61">
        <w:t xml:space="preserve"> </w:t>
      </w:r>
      <w:proofErr w:type="spellStart"/>
      <w:r w:rsidRPr="00F46B61">
        <w:t>Позикодавцю</w:t>
      </w:r>
      <w:proofErr w:type="spellEnd"/>
      <w:r w:rsidRPr="00F46B61">
        <w:t xml:space="preserve"> </w:t>
      </w:r>
      <w:proofErr w:type="spellStart"/>
      <w:proofErr w:type="gramStart"/>
      <w:r w:rsidRPr="00F46B61">
        <w:t>п</w:t>
      </w:r>
      <w:proofErr w:type="gramEnd"/>
      <w:r w:rsidRPr="00F46B61">
        <w:t>ідтверджуючі</w:t>
      </w:r>
      <w:proofErr w:type="spellEnd"/>
      <w:r w:rsidRPr="00F46B61">
        <w:t xml:space="preserve"> </w:t>
      </w:r>
      <w:proofErr w:type="spellStart"/>
      <w:r w:rsidRPr="00F46B61">
        <w:t>документи</w:t>
      </w:r>
      <w:proofErr w:type="spellEnd"/>
      <w:r w:rsidRPr="00F46B61">
        <w:t xml:space="preserve"> про </w:t>
      </w:r>
      <w:proofErr w:type="spellStart"/>
      <w:r w:rsidRPr="00F46B61">
        <w:t>використання</w:t>
      </w:r>
      <w:proofErr w:type="spellEnd"/>
      <w:r w:rsidRPr="00F46B61">
        <w:t xml:space="preserve"> </w:t>
      </w:r>
      <w:proofErr w:type="spellStart"/>
      <w:r w:rsidRPr="00F46B61">
        <w:t>коштів</w:t>
      </w:r>
      <w:proofErr w:type="spellEnd"/>
      <w:r w:rsidRPr="00F46B61">
        <w:t xml:space="preserve"> на </w:t>
      </w:r>
      <w:proofErr w:type="spellStart"/>
      <w:r w:rsidRPr="00F46B61">
        <w:t>цілі</w:t>
      </w:r>
      <w:proofErr w:type="spellEnd"/>
      <w:r w:rsidRPr="00F46B61">
        <w:t xml:space="preserve"> </w:t>
      </w:r>
      <w:proofErr w:type="spellStart"/>
      <w:r w:rsidRPr="00F46B61">
        <w:t>передбачені</w:t>
      </w:r>
      <w:proofErr w:type="spellEnd"/>
      <w:r w:rsidRPr="00F46B61">
        <w:t xml:space="preserve"> п. 2.4 </w:t>
      </w:r>
      <w:proofErr w:type="spellStart"/>
      <w:r w:rsidRPr="00F46B61">
        <w:t>цього</w:t>
      </w:r>
      <w:proofErr w:type="spellEnd"/>
      <w:r w:rsidRPr="00F46B61">
        <w:t xml:space="preserve"> Договору. </w:t>
      </w:r>
    </w:p>
    <w:p w:rsidR="00F46B61" w:rsidRPr="00F46B61" w:rsidRDefault="00F46B61" w:rsidP="00F46B61">
      <w:pPr>
        <w:pStyle w:val="a8"/>
        <w:jc w:val="both"/>
      </w:pPr>
      <w:r w:rsidRPr="00F46B61">
        <w:t xml:space="preserve">3.2. </w:t>
      </w:r>
      <w:proofErr w:type="spellStart"/>
      <w:r w:rsidRPr="00F46B61">
        <w:t>Повернення</w:t>
      </w:r>
      <w:proofErr w:type="spellEnd"/>
      <w:r w:rsidRPr="00F46B61">
        <w:t xml:space="preserve"> </w:t>
      </w:r>
      <w:proofErr w:type="spellStart"/>
      <w:r w:rsidRPr="00F46B61">
        <w:t>грошових</w:t>
      </w:r>
      <w:proofErr w:type="spellEnd"/>
      <w:r w:rsidRPr="00F46B61">
        <w:t xml:space="preserve"> </w:t>
      </w:r>
      <w:proofErr w:type="spellStart"/>
      <w:r w:rsidRPr="00F46B61">
        <w:t>коштів</w:t>
      </w:r>
      <w:proofErr w:type="spellEnd"/>
      <w:r w:rsidRPr="00F46B61">
        <w:t xml:space="preserve"> </w:t>
      </w:r>
      <w:r w:rsidRPr="00F46B61">
        <w:rPr>
          <w:lang w:val="uk-UA"/>
        </w:rPr>
        <w:t>Позичальник</w:t>
      </w:r>
      <w:r w:rsidRPr="00F46B61">
        <w:t xml:space="preserve"> проводиться шляхом </w:t>
      </w:r>
      <w:proofErr w:type="spellStart"/>
      <w:r w:rsidRPr="00F46B61">
        <w:t>їх</w:t>
      </w:r>
      <w:proofErr w:type="spellEnd"/>
      <w:r w:rsidRPr="00F46B61">
        <w:t xml:space="preserve"> </w:t>
      </w:r>
      <w:proofErr w:type="spellStart"/>
      <w:r w:rsidRPr="00F46B61">
        <w:t>внесення</w:t>
      </w:r>
      <w:proofErr w:type="spellEnd"/>
      <w:r w:rsidRPr="00F46B61">
        <w:t xml:space="preserve"> на </w:t>
      </w:r>
      <w:proofErr w:type="spellStart"/>
      <w:r w:rsidRPr="00F46B61">
        <w:t>наступний</w:t>
      </w:r>
      <w:proofErr w:type="spellEnd"/>
      <w:r w:rsidRPr="00F46B61">
        <w:t xml:space="preserve"> </w:t>
      </w:r>
      <w:proofErr w:type="spellStart"/>
      <w:r w:rsidRPr="00F46B61">
        <w:t>розрахунковий</w:t>
      </w:r>
      <w:proofErr w:type="spellEnd"/>
      <w:r w:rsidRPr="00F46B61">
        <w:t xml:space="preserve"> </w:t>
      </w:r>
      <w:proofErr w:type="spellStart"/>
      <w:r w:rsidRPr="00F46B61">
        <w:t>рахунок</w:t>
      </w:r>
      <w:proofErr w:type="spellEnd"/>
      <w:r w:rsidRPr="00F46B61">
        <w:t xml:space="preserve"> </w:t>
      </w:r>
      <w:proofErr w:type="spellStart"/>
      <w:r w:rsidRPr="00F46B61">
        <w:t>Позикодавця</w:t>
      </w:r>
      <w:proofErr w:type="spellEnd"/>
      <w:r w:rsidRPr="00F46B61">
        <w:t xml:space="preserve"> ______________________________________________________________________________________________________________________________________________________. </w:t>
      </w:r>
    </w:p>
    <w:p w:rsidR="00F46B61" w:rsidRPr="00F46B61" w:rsidRDefault="00F46B61" w:rsidP="00F46B61">
      <w:pPr>
        <w:pStyle w:val="a8"/>
        <w:jc w:val="both"/>
      </w:pPr>
    </w:p>
    <w:p w:rsidR="00F46B61" w:rsidRPr="00F46B61" w:rsidRDefault="00F46B61" w:rsidP="00F46B61">
      <w:pPr>
        <w:pStyle w:val="a8"/>
        <w:jc w:val="center"/>
        <w:rPr>
          <w:b/>
        </w:rPr>
      </w:pPr>
      <w:r w:rsidRPr="00F46B61">
        <w:rPr>
          <w:b/>
        </w:rPr>
        <w:t>4. ВІДПОВІДАЛЬНІСТЬ СТОРІН</w:t>
      </w:r>
    </w:p>
    <w:p w:rsidR="00F46B61" w:rsidRPr="00F46B61" w:rsidRDefault="00F46B61" w:rsidP="00F46B61">
      <w:pPr>
        <w:pStyle w:val="a8"/>
        <w:jc w:val="center"/>
        <w:rPr>
          <w:b/>
        </w:rPr>
      </w:pPr>
    </w:p>
    <w:p w:rsidR="00F46B61" w:rsidRPr="00F46B61" w:rsidRDefault="00F46B61" w:rsidP="00F46B61">
      <w:pPr>
        <w:pStyle w:val="a8"/>
        <w:jc w:val="both"/>
      </w:pPr>
      <w:r w:rsidRPr="00F46B61">
        <w:lastRenderedPageBreak/>
        <w:t xml:space="preserve">4.1. </w:t>
      </w:r>
      <w:proofErr w:type="spellStart"/>
      <w:r w:rsidRPr="00F46B61">
        <w:t>Сторони</w:t>
      </w:r>
      <w:proofErr w:type="spellEnd"/>
      <w:r w:rsidRPr="00F46B61">
        <w:t xml:space="preserve"> </w:t>
      </w:r>
      <w:proofErr w:type="spellStart"/>
      <w:r w:rsidRPr="00F46B61">
        <w:t>несуть</w:t>
      </w:r>
      <w:proofErr w:type="spellEnd"/>
      <w:r w:rsidRPr="00F46B61">
        <w:t xml:space="preserve"> </w:t>
      </w:r>
      <w:proofErr w:type="spellStart"/>
      <w:r w:rsidRPr="00F46B61">
        <w:t>відповідальність</w:t>
      </w:r>
      <w:proofErr w:type="spellEnd"/>
      <w:r w:rsidRPr="00F46B61">
        <w:t xml:space="preserve"> за </w:t>
      </w:r>
      <w:proofErr w:type="spellStart"/>
      <w:r w:rsidRPr="00F46B61">
        <w:t>невиконання</w:t>
      </w:r>
      <w:proofErr w:type="spellEnd"/>
      <w:r w:rsidRPr="00F46B61">
        <w:t xml:space="preserve"> </w:t>
      </w:r>
      <w:proofErr w:type="spellStart"/>
      <w:r w:rsidRPr="00F46B61">
        <w:t>чи</w:t>
      </w:r>
      <w:proofErr w:type="spellEnd"/>
      <w:r w:rsidRPr="00F46B61">
        <w:t xml:space="preserve"> </w:t>
      </w:r>
      <w:proofErr w:type="spellStart"/>
      <w:r w:rsidRPr="00F46B61">
        <w:t>неналежне</w:t>
      </w:r>
      <w:proofErr w:type="spellEnd"/>
      <w:r w:rsidRPr="00F46B61">
        <w:t xml:space="preserve"> </w:t>
      </w:r>
      <w:proofErr w:type="spellStart"/>
      <w:r w:rsidRPr="00F46B61">
        <w:t>виконання</w:t>
      </w:r>
      <w:proofErr w:type="spellEnd"/>
      <w:r w:rsidRPr="00F46B61">
        <w:t xml:space="preserve"> </w:t>
      </w:r>
      <w:proofErr w:type="spellStart"/>
      <w:r w:rsidRPr="00F46B61">
        <w:t>своїх</w:t>
      </w:r>
      <w:proofErr w:type="spellEnd"/>
      <w:r w:rsidRPr="00F46B61">
        <w:t xml:space="preserve"> </w:t>
      </w:r>
      <w:proofErr w:type="spellStart"/>
      <w:r w:rsidRPr="00F46B61">
        <w:t>зобов’язань</w:t>
      </w:r>
      <w:proofErr w:type="spellEnd"/>
      <w:r w:rsidRPr="00F46B61">
        <w:t xml:space="preserve"> за </w:t>
      </w:r>
      <w:proofErr w:type="spellStart"/>
      <w:r w:rsidRPr="00F46B61">
        <w:t>даним</w:t>
      </w:r>
      <w:proofErr w:type="spellEnd"/>
      <w:r w:rsidRPr="00F46B61">
        <w:t xml:space="preserve"> Договором </w:t>
      </w:r>
      <w:proofErr w:type="spellStart"/>
      <w:r w:rsidRPr="00F46B61">
        <w:t>відповідно</w:t>
      </w:r>
      <w:proofErr w:type="spellEnd"/>
      <w:r w:rsidRPr="00F46B61">
        <w:t xml:space="preserve"> до </w:t>
      </w:r>
      <w:proofErr w:type="gramStart"/>
      <w:r w:rsidRPr="00F46B61">
        <w:t>чинного</w:t>
      </w:r>
      <w:proofErr w:type="gramEnd"/>
      <w:r w:rsidRPr="00F46B61">
        <w:t xml:space="preserve"> </w:t>
      </w:r>
      <w:proofErr w:type="spellStart"/>
      <w:r w:rsidRPr="00F46B61">
        <w:t>законодавства</w:t>
      </w:r>
      <w:proofErr w:type="spellEnd"/>
      <w:r w:rsidRPr="00F46B61">
        <w:t xml:space="preserve"> </w:t>
      </w:r>
      <w:proofErr w:type="spellStart"/>
      <w:r w:rsidRPr="00F46B61">
        <w:t>України</w:t>
      </w:r>
      <w:proofErr w:type="spellEnd"/>
      <w:r w:rsidRPr="00F46B61">
        <w:t xml:space="preserve">. </w:t>
      </w:r>
    </w:p>
    <w:p w:rsidR="00F46B61" w:rsidRPr="00F46B61" w:rsidRDefault="00F46B61" w:rsidP="00F46B61">
      <w:pPr>
        <w:pStyle w:val="a8"/>
        <w:jc w:val="both"/>
      </w:pPr>
    </w:p>
    <w:p w:rsidR="00F46B61" w:rsidRPr="00F46B61" w:rsidRDefault="00F46B61" w:rsidP="00F46B61">
      <w:pPr>
        <w:pStyle w:val="a8"/>
        <w:jc w:val="center"/>
        <w:rPr>
          <w:b/>
        </w:rPr>
      </w:pPr>
      <w:r w:rsidRPr="00F46B61">
        <w:rPr>
          <w:b/>
        </w:rPr>
        <w:t>5. ПОРЯДОК РОЗГЛЯДУ СПОРІ</w:t>
      </w:r>
      <w:proofErr w:type="gramStart"/>
      <w:r w:rsidRPr="00F46B61">
        <w:rPr>
          <w:b/>
        </w:rPr>
        <w:t>В</w:t>
      </w:r>
      <w:proofErr w:type="gramEnd"/>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5.1. Спори </w:t>
      </w:r>
      <w:proofErr w:type="spellStart"/>
      <w:r w:rsidRPr="00F46B61">
        <w:t>між</w:t>
      </w:r>
      <w:proofErr w:type="spellEnd"/>
      <w:r w:rsidRPr="00F46B61">
        <w:t xml:space="preserve"> сторонами </w:t>
      </w:r>
      <w:proofErr w:type="spellStart"/>
      <w:r w:rsidRPr="00F46B61">
        <w:t>вирішуються</w:t>
      </w:r>
      <w:proofErr w:type="spellEnd"/>
      <w:r w:rsidRPr="00F46B61">
        <w:t xml:space="preserve"> шляхом </w:t>
      </w:r>
      <w:proofErr w:type="spellStart"/>
      <w:r w:rsidRPr="00F46B61">
        <w:t>переговорі</w:t>
      </w:r>
      <w:proofErr w:type="gramStart"/>
      <w:r w:rsidRPr="00F46B61">
        <w:t>в</w:t>
      </w:r>
      <w:proofErr w:type="spellEnd"/>
      <w:proofErr w:type="gramEnd"/>
      <w:r w:rsidRPr="00F46B61">
        <w:t xml:space="preserve">. </w:t>
      </w:r>
    </w:p>
    <w:p w:rsidR="00F46B61" w:rsidRPr="00F46B61" w:rsidRDefault="00F46B61" w:rsidP="00F46B61">
      <w:pPr>
        <w:pStyle w:val="a8"/>
        <w:jc w:val="both"/>
      </w:pPr>
      <w:r w:rsidRPr="00F46B61">
        <w:t xml:space="preserve">5.2. В </w:t>
      </w:r>
      <w:proofErr w:type="spellStart"/>
      <w:r w:rsidRPr="00F46B61">
        <w:t>разі</w:t>
      </w:r>
      <w:proofErr w:type="spellEnd"/>
      <w:r w:rsidRPr="00F46B61">
        <w:t xml:space="preserve"> </w:t>
      </w:r>
      <w:proofErr w:type="spellStart"/>
      <w:r w:rsidRPr="00F46B61">
        <w:t>недосягнення</w:t>
      </w:r>
      <w:proofErr w:type="spellEnd"/>
      <w:r w:rsidRPr="00F46B61">
        <w:t xml:space="preserve"> </w:t>
      </w:r>
      <w:proofErr w:type="spellStart"/>
      <w:r w:rsidRPr="00F46B61">
        <w:t>згоди</w:t>
      </w:r>
      <w:proofErr w:type="spellEnd"/>
      <w:r w:rsidRPr="00F46B61">
        <w:t xml:space="preserve"> </w:t>
      </w:r>
      <w:proofErr w:type="spellStart"/>
      <w:r w:rsidRPr="00F46B61">
        <w:t>зацікавлена</w:t>
      </w:r>
      <w:proofErr w:type="spellEnd"/>
      <w:r w:rsidRPr="00F46B61">
        <w:t xml:space="preserve"> сторона </w:t>
      </w:r>
      <w:proofErr w:type="spellStart"/>
      <w:r w:rsidRPr="00F46B61">
        <w:t>передає</w:t>
      </w:r>
      <w:proofErr w:type="spellEnd"/>
      <w:r w:rsidRPr="00F46B61">
        <w:t xml:space="preserve"> </w:t>
      </w:r>
      <w:proofErr w:type="spellStart"/>
      <w:r w:rsidRPr="00F46B61">
        <w:t>спі</w:t>
      </w:r>
      <w:proofErr w:type="gramStart"/>
      <w:r w:rsidRPr="00F46B61">
        <w:t>р</w:t>
      </w:r>
      <w:proofErr w:type="spellEnd"/>
      <w:proofErr w:type="gramEnd"/>
      <w:r w:rsidRPr="00F46B61">
        <w:t xml:space="preserve"> на </w:t>
      </w:r>
      <w:proofErr w:type="spellStart"/>
      <w:r w:rsidRPr="00F46B61">
        <w:t>розгляд</w:t>
      </w:r>
      <w:proofErr w:type="spellEnd"/>
      <w:r w:rsidRPr="00F46B61">
        <w:t xml:space="preserve"> компетентного судового органу в порядку, </w:t>
      </w:r>
      <w:proofErr w:type="spellStart"/>
      <w:r w:rsidRPr="00F46B61">
        <w:t>передбаченому</w:t>
      </w:r>
      <w:proofErr w:type="spellEnd"/>
      <w:r w:rsidRPr="00F46B61">
        <w:t xml:space="preserve"> </w:t>
      </w:r>
      <w:proofErr w:type="spellStart"/>
      <w:r w:rsidRPr="00F46B61">
        <w:t>чинним</w:t>
      </w:r>
      <w:proofErr w:type="spellEnd"/>
      <w:r w:rsidRPr="00F46B61">
        <w:t xml:space="preserve"> </w:t>
      </w:r>
      <w:proofErr w:type="spellStart"/>
      <w:r w:rsidRPr="00F46B61">
        <w:t>законодавством</w:t>
      </w:r>
      <w:proofErr w:type="spellEnd"/>
      <w:r w:rsidRPr="00F46B61">
        <w:t xml:space="preserve"> </w:t>
      </w:r>
      <w:proofErr w:type="spellStart"/>
      <w:r w:rsidRPr="00F46B61">
        <w:t>України</w:t>
      </w:r>
      <w:proofErr w:type="spellEnd"/>
      <w:r w:rsidRPr="00F46B61">
        <w:t xml:space="preserve">. </w:t>
      </w:r>
    </w:p>
    <w:p w:rsidR="00F46B61" w:rsidRPr="00F46B61" w:rsidRDefault="00F46B61" w:rsidP="00F46B61">
      <w:pPr>
        <w:pStyle w:val="a8"/>
        <w:jc w:val="both"/>
      </w:pPr>
      <w:r w:rsidRPr="00F46B61">
        <w:t xml:space="preserve">5.3. При </w:t>
      </w:r>
      <w:proofErr w:type="spellStart"/>
      <w:r w:rsidRPr="00F46B61">
        <w:t>виконанні</w:t>
      </w:r>
      <w:proofErr w:type="spellEnd"/>
      <w:r w:rsidRPr="00F46B61">
        <w:t xml:space="preserve"> Договору та </w:t>
      </w:r>
      <w:proofErr w:type="spellStart"/>
      <w:r w:rsidRPr="00F46B61">
        <w:t>врегулюванні</w:t>
      </w:r>
      <w:proofErr w:type="spellEnd"/>
      <w:r w:rsidRPr="00F46B61">
        <w:t xml:space="preserve"> </w:t>
      </w:r>
      <w:proofErr w:type="spellStart"/>
      <w:r w:rsidRPr="00F46B61">
        <w:t>розбіжностей</w:t>
      </w:r>
      <w:proofErr w:type="spellEnd"/>
      <w:r w:rsidRPr="00F46B61">
        <w:t xml:space="preserve">, </w:t>
      </w:r>
      <w:proofErr w:type="spellStart"/>
      <w:r w:rsidRPr="00F46B61">
        <w:t>що</w:t>
      </w:r>
      <w:proofErr w:type="spellEnd"/>
      <w:r w:rsidRPr="00F46B61">
        <w:t xml:space="preserve"> </w:t>
      </w:r>
      <w:proofErr w:type="spellStart"/>
      <w:r w:rsidRPr="00F46B61">
        <w:t>випливають</w:t>
      </w:r>
      <w:proofErr w:type="spellEnd"/>
      <w:r w:rsidRPr="00F46B61">
        <w:t xml:space="preserve"> </w:t>
      </w:r>
      <w:proofErr w:type="spellStart"/>
      <w:r w:rsidRPr="00F46B61">
        <w:t>із</w:t>
      </w:r>
      <w:proofErr w:type="spellEnd"/>
      <w:r w:rsidRPr="00F46B61">
        <w:t xml:space="preserve"> </w:t>
      </w:r>
      <w:proofErr w:type="spellStart"/>
      <w:r w:rsidRPr="00F46B61">
        <w:t>нього</w:t>
      </w:r>
      <w:proofErr w:type="spellEnd"/>
      <w:r w:rsidRPr="00F46B61">
        <w:t xml:space="preserve">, </w:t>
      </w:r>
      <w:proofErr w:type="spellStart"/>
      <w:r w:rsidRPr="00F46B61">
        <w:t>сторони</w:t>
      </w:r>
      <w:proofErr w:type="spellEnd"/>
      <w:r w:rsidRPr="00F46B61">
        <w:t xml:space="preserve"> </w:t>
      </w:r>
      <w:proofErr w:type="spellStart"/>
      <w:r w:rsidRPr="00F46B61">
        <w:t>керуються</w:t>
      </w:r>
      <w:proofErr w:type="spellEnd"/>
      <w:r w:rsidRPr="00F46B61">
        <w:t xml:space="preserve"> </w:t>
      </w:r>
      <w:proofErr w:type="spellStart"/>
      <w:r w:rsidRPr="00F46B61">
        <w:t>чинним</w:t>
      </w:r>
      <w:proofErr w:type="spellEnd"/>
      <w:r w:rsidRPr="00F46B61">
        <w:t xml:space="preserve"> </w:t>
      </w:r>
      <w:proofErr w:type="spellStart"/>
      <w:r w:rsidRPr="00F46B61">
        <w:t>законодавством</w:t>
      </w:r>
      <w:proofErr w:type="spellEnd"/>
      <w:r w:rsidRPr="00F46B61">
        <w:t xml:space="preserve"> </w:t>
      </w:r>
      <w:proofErr w:type="spellStart"/>
      <w:r w:rsidRPr="00F46B61">
        <w:t>України</w:t>
      </w:r>
      <w:proofErr w:type="spellEnd"/>
      <w:r w:rsidRPr="00F46B61">
        <w:t xml:space="preserve">. </w:t>
      </w:r>
    </w:p>
    <w:p w:rsidR="00F46B61" w:rsidRPr="00F46B61" w:rsidRDefault="00F46B61" w:rsidP="00F46B61">
      <w:pPr>
        <w:pStyle w:val="a8"/>
        <w:jc w:val="both"/>
      </w:pPr>
    </w:p>
    <w:p w:rsidR="00F46B61" w:rsidRPr="00F46B61" w:rsidRDefault="00F46B61" w:rsidP="00F46B61">
      <w:pPr>
        <w:pStyle w:val="a8"/>
        <w:jc w:val="center"/>
        <w:rPr>
          <w:b/>
        </w:rPr>
      </w:pPr>
      <w:r w:rsidRPr="00F46B61">
        <w:rPr>
          <w:b/>
        </w:rPr>
        <w:t>6. ФОРС-МАЖОР</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6.1. </w:t>
      </w:r>
      <w:proofErr w:type="spellStart"/>
      <w:r w:rsidRPr="00F46B61">
        <w:t>Сторони</w:t>
      </w:r>
      <w:proofErr w:type="spellEnd"/>
      <w:r w:rsidRPr="00F46B61">
        <w:t xml:space="preserve"> </w:t>
      </w:r>
      <w:proofErr w:type="spellStart"/>
      <w:r w:rsidRPr="00F46B61">
        <w:t>звільняються</w:t>
      </w:r>
      <w:proofErr w:type="spellEnd"/>
      <w:r w:rsidRPr="00F46B61">
        <w:t xml:space="preserve"> </w:t>
      </w:r>
      <w:proofErr w:type="spellStart"/>
      <w:r w:rsidRPr="00F46B61">
        <w:t>від</w:t>
      </w:r>
      <w:proofErr w:type="spellEnd"/>
      <w:r w:rsidRPr="00F46B61">
        <w:t xml:space="preserve"> </w:t>
      </w:r>
      <w:proofErr w:type="spellStart"/>
      <w:r w:rsidRPr="00F46B61">
        <w:t>відповідальності</w:t>
      </w:r>
      <w:proofErr w:type="spellEnd"/>
      <w:r w:rsidRPr="00F46B61">
        <w:t xml:space="preserve"> за </w:t>
      </w:r>
      <w:proofErr w:type="spellStart"/>
      <w:r w:rsidRPr="00F46B61">
        <w:t>часткове</w:t>
      </w:r>
      <w:proofErr w:type="spellEnd"/>
      <w:r w:rsidRPr="00F46B61">
        <w:t xml:space="preserve"> </w:t>
      </w:r>
      <w:proofErr w:type="spellStart"/>
      <w:r w:rsidRPr="00F46B61">
        <w:t>або</w:t>
      </w:r>
      <w:proofErr w:type="spellEnd"/>
      <w:r w:rsidRPr="00F46B61">
        <w:t xml:space="preserve"> </w:t>
      </w:r>
      <w:proofErr w:type="spellStart"/>
      <w:r w:rsidRPr="00F46B61">
        <w:t>повне</w:t>
      </w:r>
      <w:proofErr w:type="spellEnd"/>
      <w:r w:rsidRPr="00F46B61">
        <w:t xml:space="preserve"> </w:t>
      </w:r>
      <w:proofErr w:type="spellStart"/>
      <w:r w:rsidRPr="00F46B61">
        <w:t>невиконання</w:t>
      </w:r>
      <w:proofErr w:type="spellEnd"/>
      <w:r w:rsidRPr="00F46B61">
        <w:t xml:space="preserve"> </w:t>
      </w:r>
      <w:proofErr w:type="spellStart"/>
      <w:r w:rsidRPr="00F46B61">
        <w:t>зобов'язань</w:t>
      </w:r>
      <w:proofErr w:type="spellEnd"/>
      <w:r w:rsidRPr="00F46B61">
        <w:t xml:space="preserve"> по </w:t>
      </w:r>
      <w:proofErr w:type="spellStart"/>
      <w:r w:rsidRPr="00F46B61">
        <w:t>дійсному</w:t>
      </w:r>
      <w:proofErr w:type="spellEnd"/>
      <w:r w:rsidRPr="00F46B61">
        <w:t xml:space="preserve"> договору, </w:t>
      </w:r>
      <w:proofErr w:type="spellStart"/>
      <w:r w:rsidRPr="00F46B61">
        <w:t>якщо</w:t>
      </w:r>
      <w:proofErr w:type="spellEnd"/>
      <w:r w:rsidRPr="00F46B61">
        <w:t xml:space="preserve"> </w:t>
      </w:r>
      <w:proofErr w:type="spellStart"/>
      <w:r w:rsidRPr="00F46B61">
        <w:t>повне</w:t>
      </w:r>
      <w:proofErr w:type="spellEnd"/>
      <w:r w:rsidRPr="00F46B61">
        <w:t xml:space="preserve"> </w:t>
      </w:r>
      <w:proofErr w:type="spellStart"/>
      <w:r w:rsidRPr="00F46B61">
        <w:t>або</w:t>
      </w:r>
      <w:proofErr w:type="spellEnd"/>
      <w:r w:rsidRPr="00F46B61">
        <w:t xml:space="preserve"> </w:t>
      </w:r>
      <w:proofErr w:type="spellStart"/>
      <w:r w:rsidRPr="00F46B61">
        <w:t>часткове</w:t>
      </w:r>
      <w:proofErr w:type="spellEnd"/>
      <w:r w:rsidRPr="00F46B61">
        <w:t xml:space="preserve"> </w:t>
      </w:r>
      <w:proofErr w:type="spellStart"/>
      <w:r w:rsidRPr="00F46B61">
        <w:t>невиконання</w:t>
      </w:r>
      <w:proofErr w:type="spellEnd"/>
      <w:r w:rsidRPr="00F46B61">
        <w:t xml:space="preserve"> </w:t>
      </w:r>
      <w:proofErr w:type="spellStart"/>
      <w:r w:rsidRPr="00F46B61">
        <w:t>своїх</w:t>
      </w:r>
      <w:proofErr w:type="spellEnd"/>
      <w:r w:rsidRPr="00F46B61">
        <w:t xml:space="preserve"> </w:t>
      </w:r>
      <w:proofErr w:type="spellStart"/>
      <w:r w:rsidRPr="00F46B61">
        <w:t>зобов'язань</w:t>
      </w:r>
      <w:proofErr w:type="spellEnd"/>
      <w:r w:rsidRPr="00F46B61">
        <w:t xml:space="preserve"> </w:t>
      </w:r>
      <w:proofErr w:type="spellStart"/>
      <w:r w:rsidRPr="00F46B61">
        <w:t>являється</w:t>
      </w:r>
      <w:proofErr w:type="spellEnd"/>
      <w:r w:rsidRPr="00F46B61">
        <w:t xml:space="preserve"> </w:t>
      </w:r>
      <w:proofErr w:type="spellStart"/>
      <w:r w:rsidRPr="00F46B61">
        <w:t>наслідком</w:t>
      </w:r>
      <w:proofErr w:type="spellEnd"/>
      <w:r w:rsidRPr="00F46B61">
        <w:t xml:space="preserve"> </w:t>
      </w:r>
      <w:proofErr w:type="spellStart"/>
      <w:r w:rsidRPr="00F46B61">
        <w:t>обставин</w:t>
      </w:r>
      <w:proofErr w:type="spellEnd"/>
      <w:r w:rsidRPr="00F46B61">
        <w:t xml:space="preserve"> </w:t>
      </w:r>
      <w:proofErr w:type="spellStart"/>
      <w:r w:rsidRPr="00F46B61">
        <w:t>непоборної</w:t>
      </w:r>
      <w:proofErr w:type="spellEnd"/>
      <w:r w:rsidRPr="00F46B61">
        <w:t xml:space="preserve"> </w:t>
      </w:r>
      <w:proofErr w:type="spellStart"/>
      <w:r w:rsidRPr="00F46B61">
        <w:t>сили</w:t>
      </w:r>
      <w:proofErr w:type="spellEnd"/>
      <w:r w:rsidRPr="00F46B61">
        <w:t xml:space="preserve"> (</w:t>
      </w:r>
      <w:proofErr w:type="spellStart"/>
      <w:r w:rsidRPr="00F46B61">
        <w:t>землетрусу</w:t>
      </w:r>
      <w:proofErr w:type="spellEnd"/>
      <w:r w:rsidRPr="00F46B61">
        <w:t xml:space="preserve">, </w:t>
      </w:r>
      <w:proofErr w:type="spellStart"/>
      <w:r w:rsidRPr="00F46B61">
        <w:t>пожежі</w:t>
      </w:r>
      <w:proofErr w:type="spellEnd"/>
      <w:r w:rsidRPr="00F46B61">
        <w:t xml:space="preserve">, </w:t>
      </w:r>
      <w:proofErr w:type="spellStart"/>
      <w:r w:rsidRPr="00F46B61">
        <w:t>повені</w:t>
      </w:r>
      <w:proofErr w:type="spellEnd"/>
      <w:r w:rsidRPr="00F46B61">
        <w:t xml:space="preserve">, </w:t>
      </w:r>
      <w:proofErr w:type="spellStart"/>
      <w:proofErr w:type="gramStart"/>
      <w:r w:rsidRPr="00F46B61">
        <w:t>еп</w:t>
      </w:r>
      <w:proofErr w:type="gramEnd"/>
      <w:r w:rsidRPr="00F46B61">
        <w:t>ідемії</w:t>
      </w:r>
      <w:proofErr w:type="spellEnd"/>
      <w:r w:rsidRPr="00F46B61">
        <w:t xml:space="preserve"> та </w:t>
      </w:r>
      <w:proofErr w:type="spellStart"/>
      <w:r w:rsidRPr="00F46B61">
        <w:t>ін</w:t>
      </w:r>
      <w:proofErr w:type="spellEnd"/>
      <w:r w:rsidRPr="00F46B61">
        <w:t xml:space="preserve">.), </w:t>
      </w:r>
      <w:proofErr w:type="spellStart"/>
      <w:r w:rsidRPr="00F46B61">
        <w:t>підтверджені</w:t>
      </w:r>
      <w:proofErr w:type="spellEnd"/>
      <w:r w:rsidRPr="00F46B61">
        <w:t xml:space="preserve"> </w:t>
      </w:r>
      <w:proofErr w:type="spellStart"/>
      <w:r w:rsidRPr="00F46B61">
        <w:t>компетентними</w:t>
      </w:r>
      <w:proofErr w:type="spellEnd"/>
      <w:r w:rsidRPr="00F46B61">
        <w:t xml:space="preserve"> органами в </w:t>
      </w:r>
      <w:proofErr w:type="spellStart"/>
      <w:r w:rsidRPr="00F46B61">
        <w:t>установленому</w:t>
      </w:r>
      <w:proofErr w:type="spellEnd"/>
      <w:r w:rsidRPr="00F46B61">
        <w:t xml:space="preserve"> </w:t>
      </w:r>
      <w:proofErr w:type="spellStart"/>
      <w:r w:rsidRPr="00F46B61">
        <w:t>законодавством</w:t>
      </w:r>
      <w:proofErr w:type="spellEnd"/>
      <w:r w:rsidRPr="00F46B61">
        <w:t xml:space="preserve"> порядку, </w:t>
      </w:r>
      <w:proofErr w:type="spellStart"/>
      <w:r w:rsidRPr="00F46B61">
        <w:t>які</w:t>
      </w:r>
      <w:proofErr w:type="spellEnd"/>
      <w:r w:rsidRPr="00F46B61">
        <w:t xml:space="preserve"> </w:t>
      </w:r>
      <w:proofErr w:type="spellStart"/>
      <w:r w:rsidRPr="00F46B61">
        <w:t>виникли</w:t>
      </w:r>
      <w:proofErr w:type="spellEnd"/>
      <w:r w:rsidRPr="00F46B61">
        <w:t xml:space="preserve"> </w:t>
      </w:r>
      <w:proofErr w:type="spellStart"/>
      <w:r w:rsidRPr="00F46B61">
        <w:t>після</w:t>
      </w:r>
      <w:proofErr w:type="spellEnd"/>
      <w:r w:rsidRPr="00F46B61">
        <w:t xml:space="preserve"> </w:t>
      </w:r>
      <w:proofErr w:type="spellStart"/>
      <w:r w:rsidRPr="00F46B61">
        <w:t>укладення</w:t>
      </w:r>
      <w:proofErr w:type="spellEnd"/>
      <w:r w:rsidRPr="00F46B61">
        <w:t xml:space="preserve"> </w:t>
      </w:r>
      <w:proofErr w:type="spellStart"/>
      <w:r w:rsidRPr="00F46B61">
        <w:t>даного</w:t>
      </w:r>
      <w:proofErr w:type="spellEnd"/>
      <w:r w:rsidRPr="00F46B61">
        <w:t xml:space="preserve"> Договору. </w:t>
      </w:r>
    </w:p>
    <w:p w:rsidR="00F46B61" w:rsidRPr="00F46B61" w:rsidRDefault="00F46B61" w:rsidP="00F46B61">
      <w:pPr>
        <w:pStyle w:val="a8"/>
        <w:jc w:val="both"/>
      </w:pPr>
    </w:p>
    <w:p w:rsidR="00F46B61" w:rsidRPr="00F46B61" w:rsidRDefault="00F46B61" w:rsidP="00F46B61">
      <w:pPr>
        <w:pStyle w:val="a8"/>
        <w:jc w:val="center"/>
        <w:rPr>
          <w:b/>
        </w:rPr>
      </w:pPr>
      <w:r w:rsidRPr="00F46B61">
        <w:rPr>
          <w:b/>
        </w:rPr>
        <w:t>7. ПРАВА ТА ОБОВ’ЯЗКИ СТОРІН</w:t>
      </w:r>
    </w:p>
    <w:p w:rsidR="00F46B61" w:rsidRPr="00F46B61" w:rsidRDefault="00F46B61" w:rsidP="00F46B61">
      <w:pPr>
        <w:pStyle w:val="a8"/>
        <w:jc w:val="both"/>
      </w:pPr>
    </w:p>
    <w:p w:rsidR="00F46B61" w:rsidRPr="00F46B61" w:rsidRDefault="00F46B61" w:rsidP="00F46B61">
      <w:pPr>
        <w:pStyle w:val="a8"/>
        <w:jc w:val="both"/>
      </w:pPr>
      <w:r w:rsidRPr="00F46B61">
        <w:t xml:space="preserve">7.1. </w:t>
      </w:r>
      <w:proofErr w:type="spellStart"/>
      <w:r w:rsidRPr="00F46B61">
        <w:t>Позикодавець</w:t>
      </w:r>
      <w:proofErr w:type="spellEnd"/>
      <w:r w:rsidRPr="00F46B61">
        <w:t xml:space="preserve"> </w:t>
      </w:r>
      <w:proofErr w:type="spellStart"/>
      <w:r w:rsidRPr="00F46B61">
        <w:t>має</w:t>
      </w:r>
      <w:proofErr w:type="spellEnd"/>
      <w:r w:rsidRPr="00F46B61">
        <w:t xml:space="preserve"> право в </w:t>
      </w:r>
      <w:proofErr w:type="spellStart"/>
      <w:r w:rsidRPr="00F46B61">
        <w:t>односторонньому</w:t>
      </w:r>
      <w:proofErr w:type="spellEnd"/>
      <w:r w:rsidRPr="00F46B61">
        <w:t xml:space="preserve"> порядку </w:t>
      </w:r>
      <w:proofErr w:type="spellStart"/>
      <w:r w:rsidRPr="00F46B61">
        <w:t>достроково</w:t>
      </w:r>
      <w:proofErr w:type="spellEnd"/>
      <w:r w:rsidRPr="00F46B61">
        <w:t xml:space="preserve"> </w:t>
      </w:r>
      <w:proofErr w:type="spellStart"/>
      <w:r w:rsidRPr="00F46B61">
        <w:t>розірвати</w:t>
      </w:r>
      <w:proofErr w:type="spellEnd"/>
      <w:r w:rsidRPr="00F46B61">
        <w:t xml:space="preserve"> </w:t>
      </w:r>
      <w:proofErr w:type="spellStart"/>
      <w:r w:rsidRPr="00F46B61">
        <w:t>цей</w:t>
      </w:r>
      <w:proofErr w:type="spellEnd"/>
      <w:r w:rsidRPr="00F46B61">
        <w:t xml:space="preserve"> </w:t>
      </w:r>
      <w:proofErr w:type="spellStart"/>
      <w:r w:rsidRPr="00F46B61">
        <w:t>догові</w:t>
      </w:r>
      <w:proofErr w:type="gramStart"/>
      <w:r w:rsidRPr="00F46B61">
        <w:t>р</w:t>
      </w:r>
      <w:proofErr w:type="spellEnd"/>
      <w:proofErr w:type="gramEnd"/>
      <w:r w:rsidRPr="00F46B61">
        <w:t xml:space="preserve"> та </w:t>
      </w:r>
      <w:proofErr w:type="spellStart"/>
      <w:r w:rsidRPr="00F46B61">
        <w:t>вимагати</w:t>
      </w:r>
      <w:proofErr w:type="spellEnd"/>
      <w:r w:rsidRPr="00F46B61">
        <w:t xml:space="preserve"> </w:t>
      </w:r>
      <w:proofErr w:type="spellStart"/>
      <w:r w:rsidRPr="00F46B61">
        <w:t>дострокового</w:t>
      </w:r>
      <w:proofErr w:type="spellEnd"/>
      <w:r w:rsidRPr="00F46B61">
        <w:t xml:space="preserve"> </w:t>
      </w:r>
      <w:proofErr w:type="spellStart"/>
      <w:r w:rsidRPr="00F46B61">
        <w:t>повернення</w:t>
      </w:r>
      <w:proofErr w:type="spellEnd"/>
      <w:r w:rsidRPr="00F46B61">
        <w:t xml:space="preserve"> </w:t>
      </w:r>
      <w:proofErr w:type="spellStart"/>
      <w:r w:rsidRPr="00F46B61">
        <w:t>наданої</w:t>
      </w:r>
      <w:proofErr w:type="spellEnd"/>
      <w:r w:rsidRPr="00F46B61">
        <w:t xml:space="preserve"> </w:t>
      </w:r>
      <w:proofErr w:type="spellStart"/>
      <w:r w:rsidRPr="00F46B61">
        <w:t>поворотної</w:t>
      </w:r>
      <w:proofErr w:type="spellEnd"/>
      <w:r w:rsidRPr="00F46B61">
        <w:t xml:space="preserve"> </w:t>
      </w:r>
      <w:proofErr w:type="spellStart"/>
      <w:r w:rsidRPr="00F46B61">
        <w:t>фінансової</w:t>
      </w:r>
      <w:proofErr w:type="spellEnd"/>
      <w:r w:rsidRPr="00F46B61">
        <w:t xml:space="preserve"> </w:t>
      </w:r>
      <w:proofErr w:type="spellStart"/>
      <w:r w:rsidRPr="00F46B61">
        <w:t>допомоги</w:t>
      </w:r>
      <w:proofErr w:type="spellEnd"/>
      <w:r w:rsidRPr="00F46B61">
        <w:t xml:space="preserve">, </w:t>
      </w:r>
      <w:proofErr w:type="spellStart"/>
      <w:r w:rsidRPr="00F46B61">
        <w:t>письмово</w:t>
      </w:r>
      <w:proofErr w:type="spellEnd"/>
      <w:r w:rsidRPr="00F46B61">
        <w:t xml:space="preserve"> </w:t>
      </w:r>
      <w:proofErr w:type="spellStart"/>
      <w:r w:rsidRPr="00F46B61">
        <w:t>попередивши</w:t>
      </w:r>
      <w:proofErr w:type="spellEnd"/>
      <w:r w:rsidRPr="00F46B61">
        <w:t xml:space="preserve"> про </w:t>
      </w:r>
      <w:proofErr w:type="spellStart"/>
      <w:r w:rsidRPr="00F46B61">
        <w:t>це</w:t>
      </w:r>
      <w:proofErr w:type="spellEnd"/>
      <w:r w:rsidRPr="00F46B61">
        <w:t xml:space="preserve"> </w:t>
      </w:r>
      <w:r w:rsidRPr="00F46B61">
        <w:rPr>
          <w:lang w:val="uk-UA"/>
        </w:rPr>
        <w:t>Позичальника</w:t>
      </w:r>
      <w:r w:rsidRPr="00F46B61">
        <w:t xml:space="preserve"> за 15 </w:t>
      </w:r>
      <w:proofErr w:type="spellStart"/>
      <w:r w:rsidRPr="00F46B61">
        <w:t>календарних</w:t>
      </w:r>
      <w:proofErr w:type="spellEnd"/>
      <w:r w:rsidRPr="00F46B61">
        <w:t xml:space="preserve"> </w:t>
      </w:r>
      <w:proofErr w:type="spellStart"/>
      <w:r w:rsidRPr="00F46B61">
        <w:t>днів</w:t>
      </w:r>
      <w:proofErr w:type="spellEnd"/>
      <w:r w:rsidRPr="00F46B61">
        <w:t xml:space="preserve">, у </w:t>
      </w:r>
      <w:proofErr w:type="spellStart"/>
      <w:r w:rsidRPr="00F46B61">
        <w:t>разі</w:t>
      </w:r>
      <w:proofErr w:type="spellEnd"/>
      <w:r w:rsidRPr="00F46B61">
        <w:t xml:space="preserve"> </w:t>
      </w:r>
      <w:proofErr w:type="spellStart"/>
      <w:r w:rsidRPr="00F46B61">
        <w:t>порушення</w:t>
      </w:r>
      <w:proofErr w:type="spellEnd"/>
      <w:r w:rsidRPr="00F46B61">
        <w:t xml:space="preserve"> умов </w:t>
      </w:r>
      <w:proofErr w:type="spellStart"/>
      <w:r w:rsidRPr="00F46B61">
        <w:t>цього</w:t>
      </w:r>
      <w:proofErr w:type="spellEnd"/>
      <w:r w:rsidRPr="00F46B61">
        <w:t xml:space="preserve"> договору </w:t>
      </w:r>
      <w:r w:rsidRPr="00F46B61">
        <w:rPr>
          <w:lang w:val="uk-UA"/>
        </w:rPr>
        <w:t>Позичальником</w:t>
      </w:r>
      <w:r w:rsidRPr="00F46B61">
        <w:t xml:space="preserve">, на </w:t>
      </w:r>
      <w:proofErr w:type="spellStart"/>
      <w:r w:rsidRPr="00F46B61">
        <w:t>який</w:t>
      </w:r>
      <w:proofErr w:type="spellEnd"/>
      <w:r w:rsidRPr="00F46B61">
        <w:t xml:space="preserve"> </w:t>
      </w:r>
      <w:proofErr w:type="spellStart"/>
      <w:r w:rsidRPr="00F46B61">
        <w:t>надано</w:t>
      </w:r>
      <w:proofErr w:type="spellEnd"/>
      <w:r w:rsidRPr="00F46B61">
        <w:t xml:space="preserve"> </w:t>
      </w:r>
      <w:proofErr w:type="spellStart"/>
      <w:r w:rsidRPr="00F46B61">
        <w:t>кошти</w:t>
      </w:r>
      <w:proofErr w:type="spellEnd"/>
      <w:r w:rsidRPr="00F46B61">
        <w:t xml:space="preserve"> на </w:t>
      </w:r>
      <w:proofErr w:type="spellStart"/>
      <w:r w:rsidRPr="00F46B61">
        <w:t>здійснення</w:t>
      </w:r>
      <w:proofErr w:type="spellEnd"/>
      <w:r w:rsidRPr="00F46B61">
        <w:t xml:space="preserve"> </w:t>
      </w:r>
      <w:proofErr w:type="spellStart"/>
      <w:r w:rsidRPr="00F46B61">
        <w:t>заходів</w:t>
      </w:r>
      <w:proofErr w:type="spellEnd"/>
      <w:r w:rsidRPr="00F46B61">
        <w:t xml:space="preserve"> </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t xml:space="preserve"> у </w:t>
      </w:r>
      <w:proofErr w:type="spellStart"/>
      <w:r w:rsidRPr="00F46B61">
        <w:t>разі</w:t>
      </w:r>
      <w:proofErr w:type="spellEnd"/>
      <w:r w:rsidRPr="00F46B61">
        <w:t xml:space="preserve"> не </w:t>
      </w:r>
      <w:proofErr w:type="spellStart"/>
      <w:r w:rsidRPr="00F46B61">
        <w:t>надання</w:t>
      </w:r>
      <w:proofErr w:type="spellEnd"/>
      <w:r w:rsidRPr="00F46B61">
        <w:t xml:space="preserve"> за </w:t>
      </w:r>
      <w:proofErr w:type="spellStart"/>
      <w:r w:rsidRPr="00F46B61">
        <w:t>письмовою</w:t>
      </w:r>
      <w:proofErr w:type="spellEnd"/>
      <w:r w:rsidRPr="00F46B61">
        <w:t xml:space="preserve"> </w:t>
      </w:r>
      <w:proofErr w:type="spellStart"/>
      <w:r w:rsidRPr="00F46B61">
        <w:t>вимогою</w:t>
      </w:r>
      <w:proofErr w:type="spellEnd"/>
      <w:r w:rsidRPr="00F46B61">
        <w:t xml:space="preserve"> </w:t>
      </w:r>
      <w:proofErr w:type="spellStart"/>
      <w:r w:rsidRPr="00F46B61">
        <w:t>Позикодавця</w:t>
      </w:r>
      <w:proofErr w:type="spellEnd"/>
      <w:r w:rsidRPr="00F46B61">
        <w:t xml:space="preserve"> </w:t>
      </w:r>
      <w:proofErr w:type="spellStart"/>
      <w:proofErr w:type="gramStart"/>
      <w:r w:rsidRPr="00F46B61">
        <w:t>п</w:t>
      </w:r>
      <w:proofErr w:type="gramEnd"/>
      <w:r w:rsidRPr="00F46B61">
        <w:t>ідтверджуючих</w:t>
      </w:r>
      <w:proofErr w:type="spellEnd"/>
      <w:r w:rsidRPr="00F46B61">
        <w:t xml:space="preserve"> </w:t>
      </w:r>
      <w:proofErr w:type="spellStart"/>
      <w:r w:rsidRPr="00F46B61">
        <w:t>документів</w:t>
      </w:r>
      <w:proofErr w:type="spellEnd"/>
      <w:r w:rsidRPr="00F46B61">
        <w:t xml:space="preserve"> про </w:t>
      </w:r>
      <w:proofErr w:type="spellStart"/>
      <w:r w:rsidRPr="00F46B61">
        <w:t>використання</w:t>
      </w:r>
      <w:proofErr w:type="spellEnd"/>
      <w:r w:rsidRPr="00F46B61">
        <w:t xml:space="preserve"> </w:t>
      </w:r>
      <w:proofErr w:type="spellStart"/>
      <w:r w:rsidRPr="00F46B61">
        <w:t>коштів</w:t>
      </w:r>
      <w:proofErr w:type="spellEnd"/>
      <w:r w:rsidRPr="00F46B61">
        <w:t xml:space="preserve"> на </w:t>
      </w:r>
      <w:proofErr w:type="spellStart"/>
      <w:r w:rsidRPr="00F46B61">
        <w:t>цілі</w:t>
      </w:r>
      <w:proofErr w:type="spellEnd"/>
      <w:r w:rsidRPr="00F46B61">
        <w:t xml:space="preserve"> </w:t>
      </w:r>
      <w:proofErr w:type="spellStart"/>
      <w:r w:rsidRPr="00F46B61">
        <w:t>передбачені</w:t>
      </w:r>
      <w:proofErr w:type="spellEnd"/>
      <w:r w:rsidRPr="00F46B61">
        <w:t xml:space="preserve"> п.2.4 </w:t>
      </w:r>
      <w:proofErr w:type="spellStart"/>
      <w:r w:rsidRPr="00F46B61">
        <w:t>цього</w:t>
      </w:r>
      <w:proofErr w:type="spellEnd"/>
      <w:r w:rsidRPr="00F46B61">
        <w:t xml:space="preserve"> Договору в 5-денний строк з дня </w:t>
      </w:r>
      <w:proofErr w:type="spellStart"/>
      <w:r w:rsidRPr="00F46B61">
        <w:t>отримання</w:t>
      </w:r>
      <w:proofErr w:type="spellEnd"/>
      <w:r w:rsidRPr="00F46B61">
        <w:t xml:space="preserve"> </w:t>
      </w:r>
      <w:proofErr w:type="spellStart"/>
      <w:r w:rsidRPr="00F46B61">
        <w:t>вимоги</w:t>
      </w:r>
      <w:proofErr w:type="spellEnd"/>
      <w:r w:rsidRPr="00F46B61">
        <w:t xml:space="preserve">. </w:t>
      </w:r>
      <w:proofErr w:type="gramStart"/>
      <w:r w:rsidRPr="00F46B61">
        <w:t>В</w:t>
      </w:r>
      <w:proofErr w:type="gramEnd"/>
      <w:r w:rsidRPr="00F46B61">
        <w:t xml:space="preserve"> такому </w:t>
      </w:r>
      <w:proofErr w:type="spellStart"/>
      <w:r w:rsidRPr="00F46B61">
        <w:t>випадку</w:t>
      </w:r>
      <w:proofErr w:type="spellEnd"/>
      <w:r w:rsidRPr="00F46B61">
        <w:t xml:space="preserve"> </w:t>
      </w:r>
      <w:r w:rsidRPr="00F46B61">
        <w:rPr>
          <w:lang w:val="uk-UA"/>
        </w:rPr>
        <w:t xml:space="preserve">Позичальник </w:t>
      </w:r>
      <w:proofErr w:type="spellStart"/>
      <w:r w:rsidRPr="00F46B61">
        <w:t>зобов’язаний</w:t>
      </w:r>
      <w:proofErr w:type="spellEnd"/>
      <w:r w:rsidRPr="00F46B61">
        <w:t xml:space="preserve"> </w:t>
      </w:r>
      <w:proofErr w:type="spellStart"/>
      <w:r w:rsidRPr="00F46B61">
        <w:t>достроково</w:t>
      </w:r>
      <w:proofErr w:type="spellEnd"/>
      <w:r w:rsidRPr="00F46B61">
        <w:t xml:space="preserve"> </w:t>
      </w:r>
      <w:proofErr w:type="spellStart"/>
      <w:r w:rsidRPr="00F46B61">
        <w:t>повернути</w:t>
      </w:r>
      <w:proofErr w:type="spellEnd"/>
      <w:r w:rsidRPr="00F46B61">
        <w:t xml:space="preserve"> </w:t>
      </w:r>
      <w:proofErr w:type="spellStart"/>
      <w:r w:rsidRPr="00F46B61">
        <w:t>отриману</w:t>
      </w:r>
      <w:proofErr w:type="spellEnd"/>
      <w:r w:rsidRPr="00F46B61">
        <w:t xml:space="preserve"> </w:t>
      </w:r>
      <w:proofErr w:type="spellStart"/>
      <w:r w:rsidRPr="00F46B61">
        <w:t>поворотну</w:t>
      </w:r>
      <w:proofErr w:type="spellEnd"/>
      <w:r w:rsidRPr="00F46B61">
        <w:t xml:space="preserve"> </w:t>
      </w:r>
      <w:proofErr w:type="spellStart"/>
      <w:r w:rsidRPr="00F46B61">
        <w:t>фінансову</w:t>
      </w:r>
      <w:proofErr w:type="spellEnd"/>
      <w:r w:rsidRPr="00F46B61">
        <w:t xml:space="preserve"> </w:t>
      </w:r>
      <w:proofErr w:type="spellStart"/>
      <w:r w:rsidRPr="00F46B61">
        <w:t>допомогу</w:t>
      </w:r>
      <w:proofErr w:type="spellEnd"/>
      <w:r w:rsidRPr="00F46B61">
        <w:t xml:space="preserve"> </w:t>
      </w:r>
      <w:proofErr w:type="spellStart"/>
      <w:r w:rsidRPr="00F46B61">
        <w:t>Позикодавцю</w:t>
      </w:r>
      <w:proofErr w:type="spellEnd"/>
      <w:r w:rsidRPr="00F46B61">
        <w:t xml:space="preserve">. </w:t>
      </w:r>
    </w:p>
    <w:p w:rsidR="00F46B61" w:rsidRPr="00F46B61" w:rsidRDefault="00F46B61" w:rsidP="00F46B61">
      <w:pPr>
        <w:pStyle w:val="a8"/>
        <w:jc w:val="both"/>
      </w:pPr>
      <w:r w:rsidRPr="00F46B61">
        <w:t xml:space="preserve">7.2. За </w:t>
      </w:r>
      <w:proofErr w:type="spellStart"/>
      <w:r w:rsidRPr="00F46B61">
        <w:t>несвоєчасне</w:t>
      </w:r>
      <w:proofErr w:type="spellEnd"/>
      <w:r w:rsidRPr="00F46B61">
        <w:t xml:space="preserve"> </w:t>
      </w:r>
      <w:proofErr w:type="spellStart"/>
      <w:r w:rsidRPr="00F46B61">
        <w:t>повернення</w:t>
      </w:r>
      <w:proofErr w:type="spellEnd"/>
      <w:r w:rsidRPr="00F46B61">
        <w:t xml:space="preserve"> </w:t>
      </w:r>
      <w:proofErr w:type="spellStart"/>
      <w:r w:rsidRPr="00F46B61">
        <w:t>коштів</w:t>
      </w:r>
      <w:proofErr w:type="spellEnd"/>
      <w:r w:rsidRPr="00F46B61">
        <w:t xml:space="preserve"> за </w:t>
      </w:r>
      <w:proofErr w:type="spellStart"/>
      <w:r w:rsidRPr="00F46B61">
        <w:t>цим</w:t>
      </w:r>
      <w:proofErr w:type="spellEnd"/>
      <w:r w:rsidRPr="00F46B61">
        <w:t xml:space="preserve"> Договором </w:t>
      </w:r>
      <w:r w:rsidRPr="00F46B61">
        <w:rPr>
          <w:lang w:val="uk-UA"/>
        </w:rPr>
        <w:t>Позичальник</w:t>
      </w:r>
      <w:r w:rsidRPr="00F46B61">
        <w:t xml:space="preserve"> </w:t>
      </w:r>
      <w:proofErr w:type="spellStart"/>
      <w:r w:rsidRPr="00F46B61">
        <w:t>сплачує</w:t>
      </w:r>
      <w:proofErr w:type="spellEnd"/>
      <w:r w:rsidRPr="00F46B61">
        <w:t xml:space="preserve"> </w:t>
      </w:r>
      <w:proofErr w:type="spellStart"/>
      <w:r w:rsidRPr="00F46B61">
        <w:t>Позикодавцю</w:t>
      </w:r>
      <w:proofErr w:type="spellEnd"/>
      <w:r w:rsidRPr="00F46B61">
        <w:t xml:space="preserve"> пеню у </w:t>
      </w:r>
      <w:proofErr w:type="spellStart"/>
      <w:r w:rsidRPr="00F46B61">
        <w:t>розмі</w:t>
      </w:r>
      <w:proofErr w:type="gramStart"/>
      <w:r w:rsidRPr="00F46B61">
        <w:t>р</w:t>
      </w:r>
      <w:proofErr w:type="gramEnd"/>
      <w:r w:rsidRPr="00F46B61">
        <w:t>і</w:t>
      </w:r>
      <w:proofErr w:type="spellEnd"/>
      <w:r w:rsidRPr="00F46B61">
        <w:t xml:space="preserve"> </w:t>
      </w:r>
      <w:proofErr w:type="spellStart"/>
      <w:r w:rsidRPr="00F46B61">
        <w:t>подвійної</w:t>
      </w:r>
      <w:proofErr w:type="spellEnd"/>
      <w:r w:rsidRPr="00F46B61">
        <w:t xml:space="preserve"> </w:t>
      </w:r>
      <w:proofErr w:type="spellStart"/>
      <w:r w:rsidRPr="00F46B61">
        <w:t>облікової</w:t>
      </w:r>
      <w:proofErr w:type="spellEnd"/>
      <w:r w:rsidRPr="00F46B61">
        <w:t xml:space="preserve"> ставки </w:t>
      </w:r>
      <w:proofErr w:type="spellStart"/>
      <w:r w:rsidRPr="00F46B61">
        <w:t>Національного</w:t>
      </w:r>
      <w:proofErr w:type="spellEnd"/>
      <w:r w:rsidRPr="00F46B61">
        <w:t xml:space="preserve"> банку </w:t>
      </w:r>
      <w:proofErr w:type="spellStart"/>
      <w:r w:rsidRPr="00F46B61">
        <w:t>України</w:t>
      </w:r>
      <w:proofErr w:type="spellEnd"/>
      <w:r w:rsidRPr="00F46B61">
        <w:t xml:space="preserve"> </w:t>
      </w:r>
      <w:proofErr w:type="spellStart"/>
      <w:r w:rsidRPr="00F46B61">
        <w:t>від</w:t>
      </w:r>
      <w:proofErr w:type="spellEnd"/>
      <w:r w:rsidRPr="00F46B61">
        <w:t xml:space="preserve"> </w:t>
      </w:r>
      <w:proofErr w:type="spellStart"/>
      <w:r w:rsidRPr="00F46B61">
        <w:t>загальної</w:t>
      </w:r>
      <w:proofErr w:type="spellEnd"/>
      <w:r w:rsidRPr="00F46B61">
        <w:t xml:space="preserve"> </w:t>
      </w:r>
      <w:proofErr w:type="spellStart"/>
      <w:r w:rsidRPr="00F46B61">
        <w:t>суми</w:t>
      </w:r>
      <w:proofErr w:type="spellEnd"/>
      <w:r w:rsidRPr="00F46B61">
        <w:t xml:space="preserve"> </w:t>
      </w:r>
      <w:proofErr w:type="spellStart"/>
      <w:r w:rsidRPr="00F46B61">
        <w:t>позики</w:t>
      </w:r>
      <w:proofErr w:type="spellEnd"/>
      <w:r w:rsidRPr="00F46B61">
        <w:t xml:space="preserve"> </w:t>
      </w:r>
      <w:proofErr w:type="spellStart"/>
      <w:r w:rsidRPr="00F46B61">
        <w:t>визначеної</w:t>
      </w:r>
      <w:proofErr w:type="spellEnd"/>
      <w:r w:rsidRPr="00F46B61">
        <w:t xml:space="preserve"> у п.2.1 </w:t>
      </w:r>
      <w:proofErr w:type="spellStart"/>
      <w:r w:rsidRPr="00F46B61">
        <w:t>цього</w:t>
      </w:r>
      <w:proofErr w:type="spellEnd"/>
      <w:r w:rsidRPr="00F46B61">
        <w:t xml:space="preserve"> Договору за </w:t>
      </w:r>
      <w:proofErr w:type="spellStart"/>
      <w:r w:rsidRPr="00F46B61">
        <w:t>кожний</w:t>
      </w:r>
      <w:proofErr w:type="spellEnd"/>
      <w:r w:rsidRPr="00F46B61">
        <w:t xml:space="preserve"> день </w:t>
      </w:r>
      <w:proofErr w:type="spellStart"/>
      <w:r w:rsidRPr="00F46B61">
        <w:t>прострочення</w:t>
      </w:r>
      <w:proofErr w:type="spellEnd"/>
      <w:r w:rsidRPr="00F46B61">
        <w:t xml:space="preserve">, а </w:t>
      </w:r>
      <w:proofErr w:type="spellStart"/>
      <w:r w:rsidRPr="00F46B61">
        <w:t>також</w:t>
      </w:r>
      <w:proofErr w:type="spellEnd"/>
      <w:r w:rsidRPr="00F46B61">
        <w:t xml:space="preserve"> штраф у </w:t>
      </w:r>
      <w:proofErr w:type="spellStart"/>
      <w:r w:rsidRPr="00F46B61">
        <w:t>розмірі</w:t>
      </w:r>
      <w:proofErr w:type="spellEnd"/>
      <w:r w:rsidRPr="00F46B61">
        <w:t xml:space="preserve"> 1% за </w:t>
      </w:r>
      <w:proofErr w:type="spellStart"/>
      <w:r w:rsidRPr="00F46B61">
        <w:t>кожний</w:t>
      </w:r>
      <w:proofErr w:type="spellEnd"/>
      <w:r w:rsidRPr="00F46B61">
        <w:t xml:space="preserve"> день </w:t>
      </w:r>
      <w:proofErr w:type="spellStart"/>
      <w:r w:rsidRPr="00F46B61">
        <w:t>прострочення</w:t>
      </w:r>
      <w:proofErr w:type="spellEnd"/>
      <w:r w:rsidRPr="00F46B61">
        <w:t xml:space="preserve">. </w:t>
      </w:r>
    </w:p>
    <w:p w:rsidR="00F46B61" w:rsidRPr="00F46B61" w:rsidRDefault="00F46B61" w:rsidP="00F46B61">
      <w:pPr>
        <w:pStyle w:val="a8"/>
        <w:jc w:val="both"/>
      </w:pPr>
    </w:p>
    <w:p w:rsidR="00F46B61" w:rsidRPr="00F46B61" w:rsidRDefault="00F46B61" w:rsidP="00F46B61">
      <w:pPr>
        <w:pStyle w:val="a8"/>
        <w:jc w:val="center"/>
        <w:rPr>
          <w:b/>
        </w:rPr>
      </w:pPr>
      <w:r w:rsidRPr="00F46B61">
        <w:rPr>
          <w:b/>
        </w:rPr>
        <w:t>8. СТРОК ДІЇ ДОГОВОРУ ТА ІНШІ ПОЛОЖЕННЯ</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8.1. Даний </w:t>
      </w:r>
      <w:proofErr w:type="spellStart"/>
      <w:r w:rsidRPr="00F46B61">
        <w:t>Догові</w:t>
      </w:r>
      <w:proofErr w:type="gramStart"/>
      <w:r w:rsidRPr="00F46B61">
        <w:t>р</w:t>
      </w:r>
      <w:proofErr w:type="spellEnd"/>
      <w:proofErr w:type="gramEnd"/>
      <w:r w:rsidRPr="00F46B61">
        <w:t xml:space="preserve"> </w:t>
      </w:r>
      <w:proofErr w:type="spellStart"/>
      <w:r w:rsidRPr="00F46B61">
        <w:t>вступає</w:t>
      </w:r>
      <w:proofErr w:type="spellEnd"/>
      <w:r w:rsidRPr="00F46B61">
        <w:t xml:space="preserve"> в силу з моменту </w:t>
      </w:r>
      <w:proofErr w:type="spellStart"/>
      <w:r w:rsidRPr="00F46B61">
        <w:t>його</w:t>
      </w:r>
      <w:proofErr w:type="spellEnd"/>
      <w:r w:rsidRPr="00F46B61">
        <w:t xml:space="preserve"> </w:t>
      </w:r>
      <w:proofErr w:type="spellStart"/>
      <w:r w:rsidRPr="00F46B61">
        <w:t>підписання</w:t>
      </w:r>
      <w:proofErr w:type="spellEnd"/>
      <w:r w:rsidRPr="00F46B61">
        <w:t xml:space="preserve"> та </w:t>
      </w:r>
      <w:proofErr w:type="spellStart"/>
      <w:r w:rsidRPr="00F46B61">
        <w:t>діє</w:t>
      </w:r>
      <w:proofErr w:type="spellEnd"/>
      <w:r w:rsidRPr="00F46B61">
        <w:t xml:space="preserve"> до "___"____ 20__ року. </w:t>
      </w:r>
      <w:proofErr w:type="spellStart"/>
      <w:r w:rsidRPr="00F46B61">
        <w:t>Догові</w:t>
      </w:r>
      <w:proofErr w:type="gramStart"/>
      <w:r w:rsidRPr="00F46B61">
        <w:t>р</w:t>
      </w:r>
      <w:proofErr w:type="spellEnd"/>
      <w:proofErr w:type="gramEnd"/>
      <w:r w:rsidRPr="00F46B61">
        <w:t xml:space="preserve"> </w:t>
      </w:r>
      <w:proofErr w:type="spellStart"/>
      <w:r w:rsidRPr="00F46B61">
        <w:t>може</w:t>
      </w:r>
      <w:proofErr w:type="spellEnd"/>
      <w:r w:rsidRPr="00F46B61">
        <w:t xml:space="preserve"> бути </w:t>
      </w:r>
      <w:proofErr w:type="spellStart"/>
      <w:r w:rsidRPr="00F46B61">
        <w:t>скасовано</w:t>
      </w:r>
      <w:proofErr w:type="spellEnd"/>
      <w:r w:rsidRPr="00F46B61">
        <w:t xml:space="preserve"> за </w:t>
      </w:r>
      <w:proofErr w:type="spellStart"/>
      <w:r w:rsidRPr="00F46B61">
        <w:t>домовленістю</w:t>
      </w:r>
      <w:proofErr w:type="spellEnd"/>
      <w:r w:rsidRPr="00F46B61">
        <w:t xml:space="preserve"> </w:t>
      </w:r>
      <w:proofErr w:type="spellStart"/>
      <w:r w:rsidRPr="00F46B61">
        <w:t>Сторін</w:t>
      </w:r>
      <w:proofErr w:type="spellEnd"/>
      <w:r w:rsidRPr="00F46B61">
        <w:t xml:space="preserve"> у порядку, </w:t>
      </w:r>
      <w:proofErr w:type="spellStart"/>
      <w:r w:rsidRPr="00F46B61">
        <w:t>передбаченому</w:t>
      </w:r>
      <w:proofErr w:type="spellEnd"/>
      <w:r w:rsidRPr="00F46B61">
        <w:t xml:space="preserve"> </w:t>
      </w:r>
      <w:proofErr w:type="spellStart"/>
      <w:r w:rsidRPr="00F46B61">
        <w:t>чинним</w:t>
      </w:r>
      <w:proofErr w:type="spellEnd"/>
      <w:r w:rsidRPr="00F46B61">
        <w:t xml:space="preserve"> </w:t>
      </w:r>
      <w:proofErr w:type="spellStart"/>
      <w:r w:rsidRPr="00F46B61">
        <w:t>законодавством</w:t>
      </w:r>
      <w:proofErr w:type="spellEnd"/>
      <w:r w:rsidRPr="00F46B61">
        <w:t xml:space="preserve">. </w:t>
      </w:r>
    </w:p>
    <w:p w:rsidR="00F46B61" w:rsidRPr="00F46B61" w:rsidRDefault="00F46B61" w:rsidP="00F46B61">
      <w:pPr>
        <w:pStyle w:val="a8"/>
        <w:jc w:val="both"/>
      </w:pPr>
      <w:r w:rsidRPr="00F46B61">
        <w:t xml:space="preserve">8.2. </w:t>
      </w:r>
      <w:proofErr w:type="spellStart"/>
      <w:r w:rsidRPr="00F46B61">
        <w:t>Всі</w:t>
      </w:r>
      <w:proofErr w:type="spellEnd"/>
      <w:r w:rsidRPr="00F46B61">
        <w:t xml:space="preserve"> </w:t>
      </w:r>
      <w:proofErr w:type="spellStart"/>
      <w:r w:rsidRPr="00F46B61">
        <w:t>зміни</w:t>
      </w:r>
      <w:proofErr w:type="spellEnd"/>
      <w:r w:rsidRPr="00F46B61">
        <w:t xml:space="preserve"> та </w:t>
      </w:r>
      <w:proofErr w:type="spellStart"/>
      <w:r w:rsidRPr="00F46B61">
        <w:t>доповнення</w:t>
      </w:r>
      <w:proofErr w:type="spellEnd"/>
      <w:r w:rsidRPr="00F46B61">
        <w:t xml:space="preserve"> до </w:t>
      </w:r>
      <w:proofErr w:type="spellStart"/>
      <w:r w:rsidRPr="00F46B61">
        <w:t>даного</w:t>
      </w:r>
      <w:proofErr w:type="spellEnd"/>
      <w:r w:rsidRPr="00F46B61">
        <w:t xml:space="preserve"> Договору </w:t>
      </w:r>
      <w:proofErr w:type="spellStart"/>
      <w:r w:rsidRPr="00F46B61">
        <w:t>укладаються</w:t>
      </w:r>
      <w:proofErr w:type="spellEnd"/>
      <w:r w:rsidRPr="00F46B61">
        <w:t xml:space="preserve"> в </w:t>
      </w:r>
      <w:proofErr w:type="spellStart"/>
      <w:r w:rsidRPr="00F46B61">
        <w:t>письмовій</w:t>
      </w:r>
      <w:proofErr w:type="spellEnd"/>
      <w:r w:rsidRPr="00F46B61">
        <w:t xml:space="preserve"> </w:t>
      </w:r>
      <w:proofErr w:type="spellStart"/>
      <w:r w:rsidRPr="00F46B61">
        <w:t>формі</w:t>
      </w:r>
      <w:proofErr w:type="spellEnd"/>
      <w:r w:rsidRPr="00F46B61">
        <w:t xml:space="preserve"> та </w:t>
      </w:r>
      <w:proofErr w:type="spellStart"/>
      <w:proofErr w:type="gramStart"/>
      <w:r w:rsidRPr="00F46B61">
        <w:t>п</w:t>
      </w:r>
      <w:proofErr w:type="gramEnd"/>
      <w:r w:rsidRPr="00F46B61">
        <w:t>ідписуються</w:t>
      </w:r>
      <w:proofErr w:type="spellEnd"/>
      <w:r w:rsidRPr="00F46B61">
        <w:t xml:space="preserve"> </w:t>
      </w:r>
      <w:proofErr w:type="spellStart"/>
      <w:r w:rsidRPr="00F46B61">
        <w:t>обома</w:t>
      </w:r>
      <w:proofErr w:type="spellEnd"/>
      <w:r w:rsidRPr="00F46B61">
        <w:t xml:space="preserve"> Сторонами, за </w:t>
      </w:r>
      <w:proofErr w:type="spellStart"/>
      <w:r w:rsidRPr="00F46B61">
        <w:t>виключенням</w:t>
      </w:r>
      <w:proofErr w:type="spellEnd"/>
      <w:r w:rsidRPr="00F46B61">
        <w:t xml:space="preserve"> </w:t>
      </w:r>
      <w:proofErr w:type="spellStart"/>
      <w:r w:rsidRPr="00F46B61">
        <w:t>випадку</w:t>
      </w:r>
      <w:proofErr w:type="spellEnd"/>
      <w:r w:rsidRPr="00F46B61">
        <w:t xml:space="preserve"> </w:t>
      </w:r>
      <w:proofErr w:type="spellStart"/>
      <w:r w:rsidRPr="00F46B61">
        <w:t>передбаченого</w:t>
      </w:r>
      <w:proofErr w:type="spellEnd"/>
      <w:r w:rsidRPr="00F46B61">
        <w:t xml:space="preserve"> п. 7.1. </w:t>
      </w:r>
      <w:proofErr w:type="spellStart"/>
      <w:r w:rsidRPr="00F46B61">
        <w:t>цього</w:t>
      </w:r>
      <w:proofErr w:type="spellEnd"/>
      <w:r w:rsidRPr="00F46B61">
        <w:t xml:space="preserve"> Договору. </w:t>
      </w:r>
    </w:p>
    <w:p w:rsidR="00F46B61" w:rsidRPr="00F46B61" w:rsidRDefault="00F46B61" w:rsidP="00F46B61">
      <w:pPr>
        <w:pStyle w:val="a8"/>
        <w:jc w:val="both"/>
      </w:pPr>
      <w:r w:rsidRPr="00F46B61">
        <w:t xml:space="preserve">8.3. Даний </w:t>
      </w:r>
      <w:proofErr w:type="spellStart"/>
      <w:r w:rsidRPr="00F46B61">
        <w:t>Догові</w:t>
      </w:r>
      <w:proofErr w:type="gramStart"/>
      <w:r w:rsidRPr="00F46B61">
        <w:t>р</w:t>
      </w:r>
      <w:proofErr w:type="spellEnd"/>
      <w:proofErr w:type="gramEnd"/>
      <w:r w:rsidRPr="00F46B61">
        <w:t xml:space="preserve"> </w:t>
      </w:r>
      <w:proofErr w:type="spellStart"/>
      <w:r w:rsidRPr="00F46B61">
        <w:t>укладено</w:t>
      </w:r>
      <w:proofErr w:type="spellEnd"/>
      <w:r w:rsidRPr="00F46B61">
        <w:t xml:space="preserve"> в </w:t>
      </w:r>
      <w:proofErr w:type="spellStart"/>
      <w:r w:rsidRPr="00F46B61">
        <w:t>двох</w:t>
      </w:r>
      <w:proofErr w:type="spellEnd"/>
      <w:r w:rsidRPr="00F46B61">
        <w:t xml:space="preserve"> </w:t>
      </w:r>
      <w:proofErr w:type="spellStart"/>
      <w:r w:rsidRPr="00F46B61">
        <w:t>примірниках</w:t>
      </w:r>
      <w:proofErr w:type="spellEnd"/>
      <w:r w:rsidRPr="00F46B61">
        <w:t xml:space="preserve"> на ____</w:t>
      </w:r>
      <w:proofErr w:type="spellStart"/>
      <w:r w:rsidRPr="00F46B61">
        <w:t>сторінках</w:t>
      </w:r>
      <w:proofErr w:type="spellEnd"/>
      <w:r w:rsidRPr="00F46B61">
        <w:t xml:space="preserve"> </w:t>
      </w:r>
      <w:proofErr w:type="spellStart"/>
      <w:r w:rsidRPr="00F46B61">
        <w:t>українською</w:t>
      </w:r>
      <w:proofErr w:type="spellEnd"/>
      <w:r w:rsidRPr="00F46B61">
        <w:t xml:space="preserve"> </w:t>
      </w:r>
      <w:proofErr w:type="spellStart"/>
      <w:r w:rsidRPr="00F46B61">
        <w:t>мовою</w:t>
      </w:r>
      <w:proofErr w:type="spellEnd"/>
      <w:r w:rsidRPr="00F46B61">
        <w:t xml:space="preserve">, </w:t>
      </w:r>
      <w:proofErr w:type="spellStart"/>
      <w:r w:rsidRPr="00F46B61">
        <w:t>що</w:t>
      </w:r>
      <w:proofErr w:type="spellEnd"/>
      <w:r w:rsidRPr="00F46B61">
        <w:t xml:space="preserve"> </w:t>
      </w:r>
      <w:proofErr w:type="spellStart"/>
      <w:r w:rsidRPr="00F46B61">
        <w:t>мають</w:t>
      </w:r>
      <w:proofErr w:type="spellEnd"/>
      <w:r w:rsidRPr="00F46B61">
        <w:t xml:space="preserve"> </w:t>
      </w:r>
      <w:proofErr w:type="spellStart"/>
      <w:r w:rsidRPr="00F46B61">
        <w:t>однакову</w:t>
      </w:r>
      <w:proofErr w:type="spellEnd"/>
      <w:r w:rsidRPr="00F46B61">
        <w:t xml:space="preserve"> </w:t>
      </w:r>
      <w:proofErr w:type="spellStart"/>
      <w:r w:rsidRPr="00F46B61">
        <w:t>юридичну</w:t>
      </w:r>
      <w:proofErr w:type="spellEnd"/>
      <w:r w:rsidRPr="00F46B61">
        <w:t xml:space="preserve"> силу, по одному для </w:t>
      </w:r>
      <w:proofErr w:type="spellStart"/>
      <w:r w:rsidRPr="00F46B61">
        <w:t>кожної</w:t>
      </w:r>
      <w:proofErr w:type="spellEnd"/>
      <w:r w:rsidRPr="00F46B61">
        <w:t xml:space="preserve"> </w:t>
      </w:r>
      <w:proofErr w:type="spellStart"/>
      <w:r w:rsidRPr="00F46B61">
        <w:t>із</w:t>
      </w:r>
      <w:proofErr w:type="spellEnd"/>
      <w:r w:rsidRPr="00F46B61">
        <w:t xml:space="preserve"> </w:t>
      </w:r>
      <w:proofErr w:type="spellStart"/>
      <w:r w:rsidRPr="00F46B61">
        <w:t>Сторін</w:t>
      </w:r>
      <w:proofErr w:type="spellEnd"/>
      <w:r w:rsidRPr="00F46B61">
        <w:t xml:space="preserve">. </w:t>
      </w:r>
    </w:p>
    <w:p w:rsidR="00F46B61" w:rsidRPr="00F46B61" w:rsidRDefault="00F46B61" w:rsidP="00F46B61">
      <w:pPr>
        <w:pStyle w:val="a8"/>
        <w:jc w:val="both"/>
      </w:pPr>
      <w:r w:rsidRPr="00F46B61">
        <w:t xml:space="preserve">8.4. </w:t>
      </w:r>
      <w:proofErr w:type="spellStart"/>
      <w:r w:rsidRPr="00F46B61">
        <w:t>Жодна</w:t>
      </w:r>
      <w:proofErr w:type="spellEnd"/>
      <w:r w:rsidRPr="00F46B61">
        <w:t xml:space="preserve"> </w:t>
      </w:r>
      <w:proofErr w:type="spellStart"/>
      <w:r w:rsidRPr="00F46B61">
        <w:t>із</w:t>
      </w:r>
      <w:proofErr w:type="spellEnd"/>
      <w:r w:rsidRPr="00F46B61">
        <w:t xml:space="preserve"> </w:t>
      </w:r>
      <w:proofErr w:type="spellStart"/>
      <w:r w:rsidRPr="00F46B61">
        <w:t>Сторін</w:t>
      </w:r>
      <w:proofErr w:type="spellEnd"/>
      <w:r w:rsidRPr="00F46B61">
        <w:t xml:space="preserve"> не </w:t>
      </w:r>
      <w:proofErr w:type="spellStart"/>
      <w:r w:rsidRPr="00F46B61">
        <w:t>має</w:t>
      </w:r>
      <w:proofErr w:type="spellEnd"/>
      <w:r w:rsidRPr="00F46B61">
        <w:t xml:space="preserve"> права </w:t>
      </w:r>
      <w:proofErr w:type="spellStart"/>
      <w:r w:rsidRPr="00F46B61">
        <w:t>передавати</w:t>
      </w:r>
      <w:proofErr w:type="spellEnd"/>
      <w:r w:rsidRPr="00F46B61">
        <w:t xml:space="preserve"> </w:t>
      </w:r>
      <w:proofErr w:type="spellStart"/>
      <w:r w:rsidRPr="00F46B61">
        <w:t>свої</w:t>
      </w:r>
      <w:proofErr w:type="spellEnd"/>
      <w:r w:rsidRPr="00F46B61">
        <w:t xml:space="preserve"> права за </w:t>
      </w:r>
      <w:proofErr w:type="spellStart"/>
      <w:r w:rsidRPr="00F46B61">
        <w:t>Даним</w:t>
      </w:r>
      <w:proofErr w:type="spellEnd"/>
      <w:r w:rsidRPr="00F46B61">
        <w:t xml:space="preserve"> Договором </w:t>
      </w:r>
      <w:proofErr w:type="spellStart"/>
      <w:r w:rsidRPr="00F46B61">
        <w:t>третій</w:t>
      </w:r>
      <w:proofErr w:type="spellEnd"/>
      <w:r w:rsidRPr="00F46B61">
        <w:t xml:space="preserve"> </w:t>
      </w:r>
      <w:proofErr w:type="spellStart"/>
      <w:r w:rsidRPr="00F46B61">
        <w:t>стороні</w:t>
      </w:r>
      <w:proofErr w:type="spellEnd"/>
      <w:r w:rsidRPr="00F46B61">
        <w:t xml:space="preserve"> без </w:t>
      </w:r>
      <w:proofErr w:type="spellStart"/>
      <w:r w:rsidRPr="00F46B61">
        <w:t>письмової</w:t>
      </w:r>
      <w:proofErr w:type="spellEnd"/>
      <w:r w:rsidRPr="00F46B61">
        <w:t xml:space="preserve"> </w:t>
      </w:r>
      <w:proofErr w:type="spellStart"/>
      <w:r w:rsidRPr="00F46B61">
        <w:t>згоди</w:t>
      </w:r>
      <w:proofErr w:type="spellEnd"/>
      <w:r w:rsidRPr="00F46B61">
        <w:t xml:space="preserve"> </w:t>
      </w:r>
      <w:proofErr w:type="spellStart"/>
      <w:r w:rsidRPr="00F46B61">
        <w:t>другої</w:t>
      </w:r>
      <w:proofErr w:type="spellEnd"/>
      <w:r w:rsidRPr="00F46B61">
        <w:t xml:space="preserve"> </w:t>
      </w:r>
      <w:proofErr w:type="spellStart"/>
      <w:r w:rsidRPr="00F46B61">
        <w:t>Сторони</w:t>
      </w:r>
      <w:proofErr w:type="spellEnd"/>
      <w:r w:rsidRPr="00F46B61">
        <w:t xml:space="preserve">. </w:t>
      </w:r>
    </w:p>
    <w:p w:rsidR="00F46B61" w:rsidRPr="00F46B61" w:rsidRDefault="00F46B61" w:rsidP="00F46B61">
      <w:pPr>
        <w:pStyle w:val="a8"/>
        <w:jc w:val="both"/>
        <w:rPr>
          <w:lang w:val="uk-UA"/>
        </w:rPr>
      </w:pPr>
      <w:r w:rsidRPr="00F46B61">
        <w:t xml:space="preserve">8.5. У </w:t>
      </w:r>
      <w:proofErr w:type="spellStart"/>
      <w:r w:rsidRPr="00F46B61">
        <w:t>випадках</w:t>
      </w:r>
      <w:proofErr w:type="spellEnd"/>
      <w:r w:rsidRPr="00F46B61">
        <w:t xml:space="preserve">, не </w:t>
      </w:r>
      <w:proofErr w:type="spellStart"/>
      <w:r w:rsidRPr="00F46B61">
        <w:t>передбачених</w:t>
      </w:r>
      <w:proofErr w:type="spellEnd"/>
      <w:r w:rsidRPr="00F46B61">
        <w:t xml:space="preserve"> </w:t>
      </w:r>
      <w:proofErr w:type="spellStart"/>
      <w:r w:rsidRPr="00F46B61">
        <w:t>Даним</w:t>
      </w:r>
      <w:proofErr w:type="spellEnd"/>
      <w:r w:rsidRPr="00F46B61">
        <w:t xml:space="preserve"> Договором, </w:t>
      </w:r>
      <w:proofErr w:type="spellStart"/>
      <w:r w:rsidRPr="00F46B61">
        <w:t>Сторони</w:t>
      </w:r>
      <w:proofErr w:type="spellEnd"/>
      <w:r w:rsidRPr="00F46B61">
        <w:t xml:space="preserve"> </w:t>
      </w:r>
      <w:proofErr w:type="spellStart"/>
      <w:r w:rsidRPr="00F46B61">
        <w:t>керуються</w:t>
      </w:r>
      <w:proofErr w:type="spellEnd"/>
      <w:r w:rsidRPr="00F46B61">
        <w:t xml:space="preserve"> </w:t>
      </w:r>
      <w:proofErr w:type="spellStart"/>
      <w:r w:rsidRPr="00F46B61">
        <w:t>чинним</w:t>
      </w:r>
      <w:proofErr w:type="spellEnd"/>
      <w:r w:rsidRPr="00F46B61">
        <w:t xml:space="preserve"> </w:t>
      </w:r>
      <w:proofErr w:type="spellStart"/>
      <w:r w:rsidRPr="00F46B61">
        <w:t>цивільним</w:t>
      </w:r>
      <w:proofErr w:type="spellEnd"/>
      <w:r w:rsidRPr="00F46B61">
        <w:t xml:space="preserve"> </w:t>
      </w:r>
      <w:proofErr w:type="spellStart"/>
      <w:r w:rsidRPr="00F46B61">
        <w:t>законодавством</w:t>
      </w:r>
      <w:proofErr w:type="spellEnd"/>
      <w:r w:rsidRPr="00F46B61">
        <w:t xml:space="preserve"> </w:t>
      </w:r>
      <w:proofErr w:type="spellStart"/>
      <w:r w:rsidRPr="00F46B61">
        <w:t>України</w:t>
      </w:r>
      <w:proofErr w:type="spellEnd"/>
      <w:r w:rsidRPr="00F46B61">
        <w:rPr>
          <w:lang w:val="uk-UA"/>
        </w:rPr>
        <w:t>.</w:t>
      </w:r>
    </w:p>
    <w:p w:rsidR="00F46B61" w:rsidRPr="00F46B61" w:rsidRDefault="00F46B61" w:rsidP="00F46B61">
      <w:pPr>
        <w:pStyle w:val="a8"/>
        <w:jc w:val="both"/>
        <w:rPr>
          <w:lang w:val="uk-UA"/>
        </w:rPr>
      </w:pPr>
    </w:p>
    <w:p w:rsidR="00F46B61" w:rsidRPr="00F46B61" w:rsidRDefault="00F46B61" w:rsidP="00F46B61">
      <w:pPr>
        <w:pStyle w:val="a8"/>
        <w:jc w:val="center"/>
        <w:rPr>
          <w:b/>
          <w:lang w:val="uk-UA"/>
        </w:rPr>
      </w:pPr>
      <w:r w:rsidRPr="00F46B61">
        <w:rPr>
          <w:b/>
        </w:rPr>
        <w:t xml:space="preserve">9.РЕКВІЗИТИ ТА </w:t>
      </w:r>
      <w:proofErr w:type="gramStart"/>
      <w:r w:rsidRPr="00F46B61">
        <w:rPr>
          <w:b/>
        </w:rPr>
        <w:t>П</w:t>
      </w:r>
      <w:proofErr w:type="gramEnd"/>
      <w:r w:rsidRPr="00F46B61">
        <w:rPr>
          <w:b/>
        </w:rPr>
        <w:t>ІДПИСИ СТОРІН</w:t>
      </w:r>
    </w:p>
    <w:p w:rsidR="00F46B61" w:rsidRPr="00F46B61" w:rsidRDefault="00F46B61" w:rsidP="00F46B61">
      <w:pPr>
        <w:pStyle w:val="a8"/>
        <w:jc w:val="center"/>
        <w:rPr>
          <w:b/>
        </w:rPr>
      </w:pPr>
    </w:p>
    <w:p w:rsidR="00F46B61" w:rsidRPr="00F46B61" w:rsidRDefault="00F46B61" w:rsidP="00F46B61">
      <w:pPr>
        <w:spacing w:after="0" w:line="240" w:lineRule="auto"/>
        <w:rPr>
          <w:rFonts w:ascii="Times New Roman" w:hAnsi="Times New Roman" w:cs="Times New Roman"/>
          <w:sz w:val="24"/>
          <w:szCs w:val="24"/>
        </w:rPr>
      </w:pPr>
    </w:p>
    <w:p w:rsidR="00F46B61" w:rsidRPr="00F46B61" w:rsidRDefault="00F46B61" w:rsidP="00F46B61">
      <w:pPr>
        <w:spacing w:after="0" w:line="240" w:lineRule="auto"/>
        <w:rPr>
          <w:rFonts w:ascii="Times New Roman" w:hAnsi="Times New Roman" w:cs="Times New Roman"/>
          <w:b/>
          <w:sz w:val="24"/>
          <w:szCs w:val="24"/>
        </w:rPr>
      </w:pPr>
      <w:r w:rsidRPr="00F46B61">
        <w:rPr>
          <w:rFonts w:ascii="Times New Roman" w:hAnsi="Times New Roman" w:cs="Times New Roman"/>
          <w:b/>
          <w:sz w:val="24"/>
          <w:szCs w:val="24"/>
        </w:rPr>
        <w:t xml:space="preserve">Секретар ради                                                                Т.О. </w:t>
      </w:r>
      <w:proofErr w:type="spellStart"/>
      <w:r w:rsidRPr="00F46B61">
        <w:rPr>
          <w:rFonts w:ascii="Times New Roman" w:hAnsi="Times New Roman" w:cs="Times New Roman"/>
          <w:b/>
          <w:sz w:val="24"/>
          <w:szCs w:val="24"/>
        </w:rPr>
        <w:t>Шаправський</w:t>
      </w:r>
      <w:proofErr w:type="spellEnd"/>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Default="00072E5B" w:rsidP="00EB2A1B"/>
    <w:p w:rsidR="00072E5B" w:rsidRDefault="00072E5B" w:rsidP="00EB2A1B"/>
    <w:p w:rsidR="00072E5B" w:rsidRPr="00604148" w:rsidRDefault="00072E5B" w:rsidP="00EB2A1B"/>
    <w:p w:rsidR="00E95922" w:rsidRDefault="00E95922" w:rsidP="00E95922">
      <w:pPr>
        <w:spacing w:line="360" w:lineRule="auto"/>
        <w:contextualSpacing/>
        <w:rPr>
          <w:rFonts w:ascii="Times New Roman" w:hAnsi="Times New Roman" w:cs="Times New Roman"/>
          <w:b/>
          <w:sz w:val="24"/>
          <w:szCs w:val="24"/>
        </w:rPr>
      </w:pPr>
    </w:p>
    <w:p w:rsidR="00E95922" w:rsidRDefault="00E95922" w:rsidP="00C910EB">
      <w:pPr>
        <w:spacing w:line="360" w:lineRule="auto"/>
        <w:contextualSpacing/>
        <w:jc w:val="center"/>
        <w:rPr>
          <w:rFonts w:ascii="Times New Roman" w:hAnsi="Times New Roman" w:cs="Times New Roman"/>
          <w:b/>
          <w:sz w:val="24"/>
          <w:szCs w:val="24"/>
        </w:rPr>
      </w:pPr>
    </w:p>
    <w:sectPr w:rsidR="00E95922" w:rsidSect="00F46B61">
      <w:pgSz w:w="11906" w:h="16838"/>
      <w:pgMar w:top="850" w:right="850"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6551509"/>
    <w:multiLevelType w:val="multilevel"/>
    <w:tmpl w:val="46F69DE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3AD77CEC"/>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A29"/>
    <w:rsid w:val="00013A32"/>
    <w:rsid w:val="00072E5B"/>
    <w:rsid w:val="0019041E"/>
    <w:rsid w:val="001E37F9"/>
    <w:rsid w:val="00371CFA"/>
    <w:rsid w:val="003C1361"/>
    <w:rsid w:val="003F42AC"/>
    <w:rsid w:val="004231B5"/>
    <w:rsid w:val="004434F0"/>
    <w:rsid w:val="00480720"/>
    <w:rsid w:val="004A1F8D"/>
    <w:rsid w:val="004F279A"/>
    <w:rsid w:val="00535382"/>
    <w:rsid w:val="0058082D"/>
    <w:rsid w:val="00593896"/>
    <w:rsid w:val="005A6D62"/>
    <w:rsid w:val="00677D9A"/>
    <w:rsid w:val="00692A3D"/>
    <w:rsid w:val="006D5FDD"/>
    <w:rsid w:val="00727673"/>
    <w:rsid w:val="007763B4"/>
    <w:rsid w:val="007C2CFA"/>
    <w:rsid w:val="00875CE9"/>
    <w:rsid w:val="008C4B51"/>
    <w:rsid w:val="008E2CCD"/>
    <w:rsid w:val="0091283E"/>
    <w:rsid w:val="009A1CBF"/>
    <w:rsid w:val="009B1D03"/>
    <w:rsid w:val="009D23B6"/>
    <w:rsid w:val="00A75DF4"/>
    <w:rsid w:val="00A81AFE"/>
    <w:rsid w:val="00AD2B13"/>
    <w:rsid w:val="00B47007"/>
    <w:rsid w:val="00B83A29"/>
    <w:rsid w:val="00C910EB"/>
    <w:rsid w:val="00DA699E"/>
    <w:rsid w:val="00E7009A"/>
    <w:rsid w:val="00E95922"/>
    <w:rsid w:val="00EA2FE6"/>
    <w:rsid w:val="00EB2A1B"/>
    <w:rsid w:val="00ED5B83"/>
    <w:rsid w:val="00F46B61"/>
    <w:rsid w:val="00F51E85"/>
    <w:rsid w:val="00F57F1E"/>
    <w:rsid w:val="00FA1488"/>
    <w:rsid w:val="00FF36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B2A1B"/>
    <w:pPr>
      <w:keepNext/>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EB2A1B"/>
    <w:pPr>
      <w:keepNext/>
      <w:spacing w:after="0" w:line="240" w:lineRule="auto"/>
      <w:ind w:left="5812" w:hanging="5760"/>
      <w:jc w:val="center"/>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EB2A1B"/>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28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283E"/>
    <w:rPr>
      <w:rFonts w:ascii="Tahoma" w:hAnsi="Tahoma" w:cs="Tahoma"/>
      <w:sz w:val="16"/>
      <w:szCs w:val="16"/>
    </w:rPr>
  </w:style>
  <w:style w:type="character" w:customStyle="1" w:styleId="10">
    <w:name w:val="Заголовок 1 Знак"/>
    <w:basedOn w:val="a0"/>
    <w:link w:val="1"/>
    <w:uiPriority w:val="99"/>
    <w:rsid w:val="00EB2A1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EB2A1B"/>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EB2A1B"/>
    <w:rPr>
      <w:rFonts w:ascii="Arial" w:eastAsia="Times New Roman" w:hAnsi="Arial" w:cs="Arial"/>
      <w:b/>
      <w:bCs/>
      <w:sz w:val="26"/>
      <w:szCs w:val="26"/>
      <w:lang w:eastAsia="ru-RU"/>
    </w:rPr>
  </w:style>
  <w:style w:type="paragraph" w:styleId="a5">
    <w:name w:val="Title"/>
    <w:basedOn w:val="a"/>
    <w:link w:val="a6"/>
    <w:uiPriority w:val="99"/>
    <w:qFormat/>
    <w:rsid w:val="00EB2A1B"/>
    <w:pPr>
      <w:spacing w:after="0" w:line="240" w:lineRule="auto"/>
      <w:jc w:val="center"/>
    </w:pPr>
    <w:rPr>
      <w:rFonts w:ascii="Times New Roman" w:eastAsia="Times New Roman" w:hAnsi="Times New Roman" w:cs="Times New Roman"/>
      <w:sz w:val="32"/>
      <w:szCs w:val="32"/>
      <w:lang w:eastAsia="ru-RU"/>
    </w:rPr>
  </w:style>
  <w:style w:type="character" w:customStyle="1" w:styleId="a6">
    <w:name w:val="Название Знак"/>
    <w:basedOn w:val="a0"/>
    <w:link w:val="a5"/>
    <w:uiPriority w:val="99"/>
    <w:rsid w:val="00EB2A1B"/>
    <w:rPr>
      <w:rFonts w:ascii="Times New Roman" w:eastAsia="Times New Roman" w:hAnsi="Times New Roman" w:cs="Times New Roman"/>
      <w:sz w:val="32"/>
      <w:szCs w:val="32"/>
      <w:lang w:eastAsia="ru-RU"/>
    </w:rPr>
  </w:style>
  <w:style w:type="paragraph" w:styleId="a7">
    <w:name w:val="List Paragraph"/>
    <w:basedOn w:val="a"/>
    <w:uiPriority w:val="34"/>
    <w:qFormat/>
    <w:rsid w:val="00EB2A1B"/>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Normal (Web)"/>
    <w:basedOn w:val="a"/>
    <w:uiPriority w:val="99"/>
    <w:rsid w:val="00F46B61"/>
    <w:pPr>
      <w:spacing w:after="0"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B2A1B"/>
    <w:pPr>
      <w:keepNext/>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EB2A1B"/>
    <w:pPr>
      <w:keepNext/>
      <w:spacing w:after="0" w:line="240" w:lineRule="auto"/>
      <w:ind w:left="5812" w:hanging="5760"/>
      <w:jc w:val="center"/>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EB2A1B"/>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28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283E"/>
    <w:rPr>
      <w:rFonts w:ascii="Tahoma" w:hAnsi="Tahoma" w:cs="Tahoma"/>
      <w:sz w:val="16"/>
      <w:szCs w:val="16"/>
    </w:rPr>
  </w:style>
  <w:style w:type="character" w:customStyle="1" w:styleId="10">
    <w:name w:val="Заголовок 1 Знак"/>
    <w:basedOn w:val="a0"/>
    <w:link w:val="1"/>
    <w:uiPriority w:val="99"/>
    <w:rsid w:val="00EB2A1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EB2A1B"/>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EB2A1B"/>
    <w:rPr>
      <w:rFonts w:ascii="Arial" w:eastAsia="Times New Roman" w:hAnsi="Arial" w:cs="Arial"/>
      <w:b/>
      <w:bCs/>
      <w:sz w:val="26"/>
      <w:szCs w:val="26"/>
      <w:lang w:eastAsia="ru-RU"/>
    </w:rPr>
  </w:style>
  <w:style w:type="paragraph" w:styleId="a5">
    <w:name w:val="Title"/>
    <w:basedOn w:val="a"/>
    <w:link w:val="a6"/>
    <w:uiPriority w:val="99"/>
    <w:qFormat/>
    <w:rsid w:val="00EB2A1B"/>
    <w:pPr>
      <w:spacing w:after="0" w:line="240" w:lineRule="auto"/>
      <w:jc w:val="center"/>
    </w:pPr>
    <w:rPr>
      <w:rFonts w:ascii="Times New Roman" w:eastAsia="Times New Roman" w:hAnsi="Times New Roman" w:cs="Times New Roman"/>
      <w:sz w:val="32"/>
      <w:szCs w:val="32"/>
      <w:lang w:eastAsia="ru-RU"/>
    </w:rPr>
  </w:style>
  <w:style w:type="character" w:customStyle="1" w:styleId="a6">
    <w:name w:val="Название Знак"/>
    <w:basedOn w:val="a0"/>
    <w:link w:val="a5"/>
    <w:uiPriority w:val="99"/>
    <w:rsid w:val="00EB2A1B"/>
    <w:rPr>
      <w:rFonts w:ascii="Times New Roman" w:eastAsia="Times New Roman" w:hAnsi="Times New Roman" w:cs="Times New Roman"/>
      <w:sz w:val="32"/>
      <w:szCs w:val="32"/>
      <w:lang w:eastAsia="ru-RU"/>
    </w:rPr>
  </w:style>
  <w:style w:type="paragraph" w:styleId="a7">
    <w:name w:val="List Paragraph"/>
    <w:basedOn w:val="a"/>
    <w:uiPriority w:val="34"/>
    <w:qFormat/>
    <w:rsid w:val="00EB2A1B"/>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Normal (Web)"/>
    <w:basedOn w:val="a"/>
    <w:uiPriority w:val="99"/>
    <w:rsid w:val="00F46B61"/>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306604">
      <w:bodyDiv w:val="1"/>
      <w:marLeft w:val="0"/>
      <w:marRight w:val="0"/>
      <w:marTop w:val="0"/>
      <w:marBottom w:val="0"/>
      <w:divBdr>
        <w:top w:val="none" w:sz="0" w:space="0" w:color="auto"/>
        <w:left w:val="none" w:sz="0" w:space="0" w:color="auto"/>
        <w:bottom w:val="none" w:sz="0" w:space="0" w:color="auto"/>
        <w:right w:val="none" w:sz="0" w:space="0" w:color="auto"/>
      </w:divBdr>
      <w:divsChild>
        <w:div w:id="2102068408">
          <w:marLeft w:val="0"/>
          <w:marRight w:val="0"/>
          <w:marTop w:val="0"/>
          <w:marBottom w:val="0"/>
          <w:divBdr>
            <w:top w:val="none" w:sz="0" w:space="0" w:color="auto"/>
            <w:left w:val="none" w:sz="0" w:space="0" w:color="auto"/>
            <w:bottom w:val="none" w:sz="0" w:space="0" w:color="auto"/>
            <w:right w:val="none" w:sz="0" w:space="0" w:color="auto"/>
          </w:divBdr>
        </w:div>
        <w:div w:id="961183161">
          <w:marLeft w:val="0"/>
          <w:marRight w:val="0"/>
          <w:marTop w:val="0"/>
          <w:marBottom w:val="0"/>
          <w:divBdr>
            <w:top w:val="none" w:sz="0" w:space="0" w:color="auto"/>
            <w:left w:val="none" w:sz="0" w:space="0" w:color="auto"/>
            <w:bottom w:val="none" w:sz="0" w:space="0" w:color="auto"/>
            <w:right w:val="none" w:sz="0" w:space="0" w:color="auto"/>
          </w:divBdr>
        </w:div>
      </w:divsChild>
    </w:div>
    <w:div w:id="20080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2364</TotalTime>
  <Pages>9</Pages>
  <Words>12709</Words>
  <Characters>7245</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18</cp:revision>
  <cp:lastPrinted>2021-11-11T11:50:00Z</cp:lastPrinted>
  <dcterms:created xsi:type="dcterms:W3CDTF">2019-06-24T10:45:00Z</dcterms:created>
  <dcterms:modified xsi:type="dcterms:W3CDTF">2021-11-11T11:58:00Z</dcterms:modified>
</cp:coreProperties>
</file>